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page" w:tblpYSpec="top"/>
        <w:tblW w:w="0" w:type="auto"/>
        <w:tblLook w:val="04A0" w:firstRow="1" w:lastRow="0" w:firstColumn="1" w:lastColumn="0" w:noHBand="0" w:noVBand="1"/>
      </w:tblPr>
      <w:tblGrid>
        <w:gridCol w:w="1440"/>
        <w:gridCol w:w="2520"/>
      </w:tblGrid>
      <w:tr w:rsidR="003F43D8" w:rsidRPr="00C15216" w14:paraId="6242BB34" w14:textId="77777777" w:rsidTr="005039AE">
        <w:trPr>
          <w:trHeight w:val="1702"/>
        </w:trPr>
        <w:tc>
          <w:tcPr>
            <w:tcW w:w="1440" w:type="dxa"/>
            <w:tcBorders>
              <w:right w:val="single" w:sz="4" w:space="0" w:color="FFFFFF"/>
            </w:tcBorders>
            <w:shd w:val="clear" w:color="auto" w:fill="007CC2"/>
          </w:tcPr>
          <w:p w14:paraId="77FCC1E8" w14:textId="77777777" w:rsidR="003F43D8" w:rsidRPr="00C15216" w:rsidRDefault="00407616">
            <w:bookmarkStart w:id="0" w:name="_Hlk173763324"/>
            <w:bookmarkEnd w:id="0"/>
            <w:r w:rsidRPr="00C15216">
              <w:t xml:space="preserve"> </w:t>
            </w:r>
          </w:p>
        </w:tc>
        <w:tc>
          <w:tcPr>
            <w:tcW w:w="2520" w:type="dxa"/>
            <w:tcBorders>
              <w:left w:val="single" w:sz="4" w:space="0" w:color="FFFFFF"/>
            </w:tcBorders>
            <w:shd w:val="clear" w:color="auto" w:fill="007CC2"/>
            <w:vAlign w:val="bottom"/>
          </w:tcPr>
          <w:p w14:paraId="36A7E681" w14:textId="04BC3FDD" w:rsidR="003F43D8" w:rsidRPr="00C15216" w:rsidRDefault="003F43D8" w:rsidP="00002562">
            <w:pPr>
              <w:pStyle w:val="NoSpacing"/>
              <w:rPr>
                <w:rFonts w:ascii="Cambria" w:hAnsi="Cambria"/>
                <w:b/>
                <w:bCs/>
                <w:color w:val="FFFFFF"/>
                <w:sz w:val="72"/>
                <w:szCs w:val="72"/>
                <w:lang w:val="et-EE"/>
              </w:rPr>
            </w:pPr>
            <w:r w:rsidRPr="00C15216">
              <w:rPr>
                <w:rFonts w:ascii="Cambria" w:hAnsi="Cambria"/>
                <w:b/>
                <w:bCs/>
                <w:sz w:val="72"/>
                <w:szCs w:val="72"/>
                <w:lang w:val="et-EE"/>
              </w:rPr>
              <w:t>20</w:t>
            </w:r>
            <w:r w:rsidR="005970D4" w:rsidRPr="00C15216">
              <w:rPr>
                <w:rFonts w:ascii="Cambria" w:hAnsi="Cambria"/>
                <w:b/>
                <w:bCs/>
                <w:sz w:val="72"/>
                <w:szCs w:val="72"/>
                <w:lang w:val="et-EE"/>
              </w:rPr>
              <w:t>2</w:t>
            </w:r>
            <w:r w:rsidR="002E4276" w:rsidRPr="00C15216">
              <w:rPr>
                <w:rFonts w:ascii="Cambria" w:hAnsi="Cambria"/>
                <w:b/>
                <w:bCs/>
                <w:sz w:val="72"/>
                <w:szCs w:val="72"/>
                <w:lang w:val="et-EE"/>
              </w:rPr>
              <w:t>6</w:t>
            </w:r>
          </w:p>
        </w:tc>
      </w:tr>
      <w:tr w:rsidR="003F43D8" w:rsidRPr="00C15216" w14:paraId="1B4D4710" w14:textId="77777777" w:rsidTr="002A6FB8">
        <w:trPr>
          <w:trHeight w:val="1981"/>
        </w:trPr>
        <w:tc>
          <w:tcPr>
            <w:tcW w:w="1440" w:type="dxa"/>
            <w:tcBorders>
              <w:right w:val="single" w:sz="4" w:space="0" w:color="000000"/>
            </w:tcBorders>
          </w:tcPr>
          <w:p w14:paraId="351499A6" w14:textId="77777777" w:rsidR="003F43D8" w:rsidRPr="00C15216" w:rsidRDefault="003F43D8"/>
        </w:tc>
        <w:tc>
          <w:tcPr>
            <w:tcW w:w="2520" w:type="dxa"/>
            <w:tcBorders>
              <w:left w:val="single" w:sz="4" w:space="0" w:color="000000"/>
            </w:tcBorders>
            <w:vAlign w:val="center"/>
          </w:tcPr>
          <w:p w14:paraId="72575463" w14:textId="77777777" w:rsidR="003F43D8" w:rsidRPr="00C15216" w:rsidRDefault="003F43D8">
            <w:pPr>
              <w:pStyle w:val="NoSpacing"/>
              <w:rPr>
                <w:color w:val="76923C"/>
                <w:lang w:val="et-EE"/>
              </w:rPr>
            </w:pPr>
          </w:p>
        </w:tc>
      </w:tr>
    </w:tbl>
    <w:p w14:paraId="7EABF644" w14:textId="77777777" w:rsidR="003F43D8" w:rsidRPr="00C15216" w:rsidRDefault="003F43D8" w:rsidP="002A6FB8">
      <w:pPr>
        <w:rPr>
          <w:b/>
          <w:sz w:val="22"/>
        </w:rPr>
      </w:pPr>
      <w:r w:rsidRPr="00C15216">
        <w:rPr>
          <w:b/>
          <w:sz w:val="56"/>
        </w:rPr>
        <w:t>INSENERIBÜROO STRATUM</w:t>
      </w:r>
    </w:p>
    <w:p w14:paraId="26139D85" w14:textId="77777777" w:rsidR="003F43D8" w:rsidRPr="00C15216" w:rsidRDefault="003F43D8" w:rsidP="002A6FB8"/>
    <w:p w14:paraId="598EB2E2" w14:textId="77777777" w:rsidR="003F43D8" w:rsidRPr="00C15216" w:rsidRDefault="003F43D8" w:rsidP="002A6FB8"/>
    <w:p w14:paraId="52717173" w14:textId="77777777" w:rsidR="003F43D8" w:rsidRPr="00C15216" w:rsidRDefault="003F43D8" w:rsidP="002A6FB8"/>
    <w:p w14:paraId="651A3173" w14:textId="77777777" w:rsidR="003F43D8" w:rsidRPr="00C15216" w:rsidRDefault="003F43D8" w:rsidP="002A6FB8">
      <w:pPr>
        <w:rPr>
          <w:bCs/>
          <w:caps/>
          <w:sz w:val="72"/>
          <w:szCs w:val="72"/>
        </w:rPr>
      </w:pPr>
    </w:p>
    <w:p w14:paraId="38E7FF77" w14:textId="77777777" w:rsidR="003F43D8" w:rsidRPr="00C15216" w:rsidRDefault="003F43D8" w:rsidP="002A6FB8">
      <w:pPr>
        <w:rPr>
          <w:bCs/>
          <w:caps/>
          <w:sz w:val="56"/>
          <w:szCs w:val="72"/>
        </w:rPr>
      </w:pPr>
    </w:p>
    <w:p w14:paraId="37404748" w14:textId="77777777" w:rsidR="00A51AA6" w:rsidRPr="00C15216" w:rsidRDefault="00A51AA6" w:rsidP="002A6FB8">
      <w:pPr>
        <w:rPr>
          <w:bCs/>
          <w:caps/>
          <w:sz w:val="56"/>
          <w:szCs w:val="72"/>
        </w:rPr>
      </w:pPr>
    </w:p>
    <w:p w14:paraId="37FB60D6" w14:textId="77777777" w:rsidR="00A51AA6" w:rsidRPr="00C15216" w:rsidRDefault="00A51AA6" w:rsidP="002A6FB8">
      <w:pPr>
        <w:rPr>
          <w:bCs/>
          <w:caps/>
          <w:sz w:val="56"/>
          <w:szCs w:val="72"/>
        </w:rPr>
      </w:pPr>
    </w:p>
    <w:p w14:paraId="41BEB6C0" w14:textId="77777777" w:rsidR="00A51AA6" w:rsidRPr="00C15216" w:rsidRDefault="00A51AA6" w:rsidP="002A6FB8">
      <w:pPr>
        <w:rPr>
          <w:bCs/>
          <w:caps/>
          <w:sz w:val="56"/>
          <w:szCs w:val="72"/>
        </w:rPr>
      </w:pPr>
    </w:p>
    <w:p w14:paraId="4E0E8C24" w14:textId="0CCB0437" w:rsidR="00E5111C" w:rsidRPr="00C15216" w:rsidRDefault="00C15216" w:rsidP="00002562">
      <w:pPr>
        <w:jc w:val="center"/>
        <w:rPr>
          <w:b/>
          <w:sz w:val="52"/>
        </w:rPr>
      </w:pPr>
      <w:r>
        <w:rPr>
          <w:b/>
          <w:sz w:val="52"/>
        </w:rPr>
        <w:t>Tori vald</w:t>
      </w:r>
      <w:r w:rsidR="00D83CEF" w:rsidRPr="00C15216">
        <w:rPr>
          <w:b/>
          <w:sz w:val="52"/>
        </w:rPr>
        <w:t xml:space="preserve"> / </w:t>
      </w:r>
      <w:r>
        <w:rPr>
          <w:b/>
          <w:sz w:val="52"/>
        </w:rPr>
        <w:t>Tammiste</w:t>
      </w:r>
      <w:r w:rsidR="00D83CEF" w:rsidRPr="00C15216">
        <w:rPr>
          <w:b/>
          <w:sz w:val="52"/>
        </w:rPr>
        <w:t xml:space="preserve"> küla</w:t>
      </w:r>
    </w:p>
    <w:p w14:paraId="4C75C8C1" w14:textId="3EF219B0" w:rsidR="00CA2AF0" w:rsidRPr="00C15216" w:rsidRDefault="00C15216" w:rsidP="00002562">
      <w:pPr>
        <w:jc w:val="center"/>
        <w:rPr>
          <w:b/>
          <w:sz w:val="52"/>
        </w:rPr>
      </w:pPr>
      <w:bookmarkStart w:id="1" w:name="_Hlk172712632"/>
      <w:r>
        <w:rPr>
          <w:b/>
          <w:sz w:val="52"/>
        </w:rPr>
        <w:t>Kellukese</w:t>
      </w:r>
      <w:r w:rsidR="00D83CEF" w:rsidRPr="00C15216">
        <w:rPr>
          <w:b/>
          <w:sz w:val="52"/>
        </w:rPr>
        <w:t xml:space="preserve"> tee </w:t>
      </w:r>
      <w:r>
        <w:rPr>
          <w:b/>
          <w:sz w:val="52"/>
        </w:rPr>
        <w:t>1</w:t>
      </w:r>
      <w:r w:rsidR="00D83CEF" w:rsidRPr="00C15216">
        <w:rPr>
          <w:b/>
          <w:sz w:val="52"/>
        </w:rPr>
        <w:t xml:space="preserve"> </w:t>
      </w:r>
      <w:r w:rsidR="00002562" w:rsidRPr="00C15216">
        <w:rPr>
          <w:b/>
          <w:sz w:val="52"/>
        </w:rPr>
        <w:t>liiklusuuring</w:t>
      </w:r>
      <w:r>
        <w:rPr>
          <w:b/>
          <w:sz w:val="52"/>
        </w:rPr>
        <w:t xml:space="preserve"> ja -prognoos</w:t>
      </w:r>
    </w:p>
    <w:p w14:paraId="07E0A5C4" w14:textId="005416CA" w:rsidR="00D83CEF" w:rsidRPr="00C15216" w:rsidRDefault="00D83CEF" w:rsidP="00002562">
      <w:pPr>
        <w:jc w:val="center"/>
        <w:rPr>
          <w:b/>
          <w:sz w:val="52"/>
        </w:rPr>
      </w:pPr>
      <w:r w:rsidRPr="00C15216">
        <w:rPr>
          <w:b/>
          <w:sz w:val="52"/>
        </w:rPr>
        <w:t>(Grossi kauplus)</w:t>
      </w:r>
    </w:p>
    <w:bookmarkEnd w:id="1"/>
    <w:p w14:paraId="5DA36842" w14:textId="77777777" w:rsidR="003F43D8" w:rsidRPr="00C15216" w:rsidRDefault="003F43D8" w:rsidP="002A6FB8">
      <w:pPr>
        <w:rPr>
          <w:iCs/>
          <w:sz w:val="22"/>
          <w:szCs w:val="22"/>
          <w:lang w:eastAsia="et-EE"/>
        </w:rPr>
      </w:pPr>
    </w:p>
    <w:p w14:paraId="60E38524" w14:textId="77777777" w:rsidR="00A51AA6" w:rsidRPr="00C15216" w:rsidRDefault="00A51AA6" w:rsidP="002A6FB8">
      <w:pPr>
        <w:rPr>
          <w:iCs/>
          <w:sz w:val="22"/>
          <w:szCs w:val="22"/>
          <w:lang w:eastAsia="et-EE"/>
        </w:rPr>
      </w:pPr>
    </w:p>
    <w:p w14:paraId="137795C4" w14:textId="77777777" w:rsidR="00A51AA6" w:rsidRPr="00C15216" w:rsidRDefault="00A51AA6" w:rsidP="002A6FB8">
      <w:pPr>
        <w:rPr>
          <w:iCs/>
          <w:sz w:val="22"/>
          <w:szCs w:val="22"/>
          <w:lang w:eastAsia="et-EE"/>
        </w:rPr>
      </w:pPr>
    </w:p>
    <w:p w14:paraId="6DB931F4" w14:textId="77777777" w:rsidR="00A51AA6" w:rsidRPr="00C15216" w:rsidRDefault="00A51AA6" w:rsidP="002A6FB8">
      <w:pPr>
        <w:rPr>
          <w:iCs/>
          <w:sz w:val="22"/>
          <w:szCs w:val="22"/>
          <w:lang w:eastAsia="et-EE"/>
        </w:rPr>
      </w:pPr>
    </w:p>
    <w:p w14:paraId="74BE4EDB" w14:textId="77777777" w:rsidR="00A51AA6" w:rsidRPr="00C15216" w:rsidRDefault="00A51AA6" w:rsidP="002A6FB8">
      <w:pPr>
        <w:rPr>
          <w:iCs/>
          <w:sz w:val="22"/>
          <w:szCs w:val="22"/>
          <w:lang w:eastAsia="et-EE"/>
        </w:rPr>
      </w:pPr>
    </w:p>
    <w:p w14:paraId="43E41315" w14:textId="77777777" w:rsidR="00A51AA6" w:rsidRPr="00C15216" w:rsidRDefault="00A51AA6" w:rsidP="002A6FB8">
      <w:pPr>
        <w:rPr>
          <w:iCs/>
          <w:sz w:val="22"/>
          <w:szCs w:val="22"/>
          <w:lang w:eastAsia="et-EE"/>
        </w:rPr>
      </w:pPr>
    </w:p>
    <w:p w14:paraId="1FBCD948" w14:textId="77777777" w:rsidR="00A51AA6" w:rsidRPr="00C15216" w:rsidRDefault="00A51AA6" w:rsidP="002A6FB8">
      <w:pPr>
        <w:rPr>
          <w:iCs/>
          <w:sz w:val="22"/>
          <w:szCs w:val="22"/>
          <w:lang w:eastAsia="et-EE"/>
        </w:rPr>
      </w:pPr>
    </w:p>
    <w:p w14:paraId="2AE87207" w14:textId="77777777" w:rsidR="00A51AA6" w:rsidRPr="00C15216" w:rsidRDefault="00A51AA6" w:rsidP="002A6FB8">
      <w:pPr>
        <w:rPr>
          <w:iCs/>
          <w:sz w:val="22"/>
          <w:szCs w:val="22"/>
          <w:lang w:eastAsia="et-EE"/>
        </w:rPr>
      </w:pPr>
    </w:p>
    <w:p w14:paraId="326B4C56" w14:textId="77777777" w:rsidR="00A51AA6" w:rsidRPr="00C15216" w:rsidRDefault="00A51AA6" w:rsidP="002A6FB8">
      <w:pPr>
        <w:rPr>
          <w:iCs/>
          <w:sz w:val="22"/>
          <w:szCs w:val="22"/>
          <w:lang w:eastAsia="et-EE"/>
        </w:rPr>
      </w:pPr>
    </w:p>
    <w:p w14:paraId="595C5841" w14:textId="77777777" w:rsidR="00A51AA6" w:rsidRPr="00C15216" w:rsidRDefault="00A51AA6" w:rsidP="002A6FB8">
      <w:pPr>
        <w:rPr>
          <w:iCs/>
          <w:sz w:val="22"/>
          <w:szCs w:val="22"/>
          <w:lang w:eastAsia="et-EE"/>
        </w:rPr>
      </w:pPr>
    </w:p>
    <w:p w14:paraId="46B2ADB9" w14:textId="77777777" w:rsidR="00A51AA6" w:rsidRPr="00C15216" w:rsidRDefault="00A51AA6" w:rsidP="002A6FB8">
      <w:pPr>
        <w:rPr>
          <w:iCs/>
          <w:sz w:val="22"/>
          <w:szCs w:val="22"/>
          <w:lang w:eastAsia="et-EE"/>
        </w:rPr>
      </w:pPr>
    </w:p>
    <w:p w14:paraId="4FBF7290" w14:textId="77777777" w:rsidR="00A51AA6" w:rsidRPr="00C15216" w:rsidRDefault="00A51AA6" w:rsidP="002A6FB8">
      <w:pPr>
        <w:rPr>
          <w:iCs/>
          <w:sz w:val="22"/>
          <w:szCs w:val="22"/>
          <w:lang w:eastAsia="et-EE"/>
        </w:rPr>
      </w:pPr>
    </w:p>
    <w:p w14:paraId="7E9AEEC7" w14:textId="77777777" w:rsidR="00A51AA6" w:rsidRPr="00C15216" w:rsidRDefault="00A51AA6" w:rsidP="002A6FB8">
      <w:pPr>
        <w:rPr>
          <w:iCs/>
          <w:sz w:val="22"/>
          <w:szCs w:val="22"/>
          <w:lang w:eastAsia="et-EE"/>
        </w:rPr>
      </w:pPr>
    </w:p>
    <w:p w14:paraId="18C73AC9" w14:textId="77777777" w:rsidR="00A51AA6" w:rsidRPr="00C15216" w:rsidRDefault="00A51AA6" w:rsidP="002A6FB8">
      <w:pPr>
        <w:rPr>
          <w:iCs/>
          <w:sz w:val="22"/>
          <w:szCs w:val="22"/>
          <w:lang w:eastAsia="et-EE"/>
        </w:rPr>
      </w:pPr>
    </w:p>
    <w:p w14:paraId="2E26F97A" w14:textId="77777777" w:rsidR="00CA2AF0" w:rsidRPr="00C15216" w:rsidRDefault="00CA2AF0" w:rsidP="002A6FB8">
      <w:pPr>
        <w:rPr>
          <w:iCs/>
          <w:sz w:val="22"/>
          <w:szCs w:val="22"/>
          <w:lang w:eastAsia="et-EE"/>
        </w:rPr>
      </w:pPr>
    </w:p>
    <w:p w14:paraId="283D8999" w14:textId="77777777" w:rsidR="00CA2AF0" w:rsidRPr="00C15216" w:rsidRDefault="00CA2AF0" w:rsidP="002A6FB8">
      <w:pPr>
        <w:rPr>
          <w:iCs/>
          <w:sz w:val="22"/>
          <w:szCs w:val="22"/>
          <w:lang w:eastAsia="et-EE"/>
        </w:rPr>
      </w:pPr>
    </w:p>
    <w:p w14:paraId="5BD488F9" w14:textId="77777777" w:rsidR="008305E5" w:rsidRPr="00C15216" w:rsidRDefault="008305E5" w:rsidP="008305E5">
      <w:pPr>
        <w:jc w:val="right"/>
        <w:rPr>
          <w:b/>
          <w:bCs/>
          <w:iCs/>
          <w:lang w:eastAsia="et-EE"/>
        </w:rPr>
      </w:pPr>
    </w:p>
    <w:p w14:paraId="0397A2DC" w14:textId="77777777" w:rsidR="008305E5" w:rsidRPr="00C15216" w:rsidRDefault="008305E5" w:rsidP="008305E5">
      <w:pPr>
        <w:jc w:val="right"/>
        <w:rPr>
          <w:b/>
          <w:bCs/>
          <w:iCs/>
          <w:lang w:eastAsia="et-EE"/>
        </w:rPr>
      </w:pPr>
    </w:p>
    <w:p w14:paraId="6B4F82B3" w14:textId="77777777" w:rsidR="008305E5" w:rsidRPr="00C15216" w:rsidRDefault="008305E5" w:rsidP="008305E5">
      <w:pPr>
        <w:jc w:val="right"/>
        <w:rPr>
          <w:b/>
          <w:bCs/>
          <w:iCs/>
          <w:lang w:eastAsia="et-EE"/>
        </w:rPr>
      </w:pPr>
    </w:p>
    <w:p w14:paraId="6455F061" w14:textId="77777777" w:rsidR="008305E5" w:rsidRPr="00C15216" w:rsidRDefault="008305E5" w:rsidP="008305E5">
      <w:pPr>
        <w:jc w:val="right"/>
        <w:rPr>
          <w:b/>
          <w:bCs/>
          <w:iCs/>
          <w:lang w:eastAsia="et-EE"/>
        </w:rPr>
      </w:pPr>
    </w:p>
    <w:p w14:paraId="534EFF09" w14:textId="77777777" w:rsidR="008305E5" w:rsidRPr="00C15216" w:rsidRDefault="008305E5" w:rsidP="008305E5">
      <w:pPr>
        <w:jc w:val="right"/>
        <w:rPr>
          <w:b/>
          <w:bCs/>
          <w:iCs/>
          <w:lang w:eastAsia="et-EE"/>
        </w:rPr>
      </w:pPr>
    </w:p>
    <w:p w14:paraId="189ACB79" w14:textId="3222A269" w:rsidR="00CA2AF0" w:rsidRPr="00C15216" w:rsidRDefault="008305E5" w:rsidP="008305E5">
      <w:pPr>
        <w:jc w:val="right"/>
        <w:rPr>
          <w:b/>
          <w:bCs/>
          <w:iCs/>
          <w:lang w:eastAsia="et-EE"/>
        </w:rPr>
      </w:pPr>
      <w:r w:rsidRPr="00C15216">
        <w:rPr>
          <w:b/>
          <w:bCs/>
          <w:iCs/>
          <w:lang w:eastAsia="et-EE"/>
        </w:rPr>
        <w:t xml:space="preserve">Töö nr. </w:t>
      </w:r>
      <w:r w:rsidR="0010727A" w:rsidRPr="00C15216">
        <w:rPr>
          <w:b/>
          <w:bCs/>
          <w:iCs/>
          <w:lang w:eastAsia="et-EE"/>
        </w:rPr>
        <w:t>202</w:t>
      </w:r>
      <w:r w:rsidR="00D83CEF" w:rsidRPr="00C15216">
        <w:rPr>
          <w:b/>
          <w:bCs/>
          <w:iCs/>
          <w:lang w:eastAsia="et-EE"/>
        </w:rPr>
        <w:t>6</w:t>
      </w:r>
      <w:r w:rsidR="0010727A" w:rsidRPr="00C15216">
        <w:rPr>
          <w:b/>
          <w:bCs/>
          <w:iCs/>
          <w:lang w:eastAsia="et-EE"/>
        </w:rPr>
        <w:t>-T</w:t>
      </w:r>
      <w:r w:rsidR="00D83CEF" w:rsidRPr="00C15216">
        <w:rPr>
          <w:b/>
          <w:bCs/>
          <w:iCs/>
          <w:lang w:eastAsia="et-EE"/>
        </w:rPr>
        <w:t>0</w:t>
      </w:r>
      <w:r w:rsidR="00C15216" w:rsidRPr="00C15216">
        <w:rPr>
          <w:b/>
          <w:bCs/>
          <w:iCs/>
          <w:lang w:eastAsia="et-EE"/>
        </w:rPr>
        <w:t>66</w:t>
      </w:r>
    </w:p>
    <w:p w14:paraId="057C9436" w14:textId="77777777" w:rsidR="002A6FB8" w:rsidRPr="00C15216" w:rsidRDefault="002A6FB8" w:rsidP="002A6FB8">
      <w:pPr>
        <w:rPr>
          <w:lang w:eastAsia="et-EE"/>
        </w:rPr>
      </w:pPr>
    </w:p>
    <w:p w14:paraId="174E9863" w14:textId="4BC73A39" w:rsidR="003F43D8" w:rsidRPr="00C15216" w:rsidRDefault="000B2274" w:rsidP="002A6FB8">
      <w:pPr>
        <w:rPr>
          <w:iCs/>
          <w:lang w:eastAsia="et-EE"/>
        </w:rPr>
      </w:pPr>
      <w:r w:rsidRPr="00C15216">
        <w:rPr>
          <w:bCs/>
          <w:caps/>
          <w:sz w:val="56"/>
          <w:szCs w:val="72"/>
        </w:rPr>
        <w:drawing>
          <wp:inline distT="0" distB="0" distL="0" distR="0" wp14:anchorId="301512D2" wp14:editId="786813A9">
            <wp:extent cx="6115050" cy="63500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6115050" cy="635000"/>
                    </a:xfrm>
                    <a:prstGeom prst="rect">
                      <a:avLst/>
                    </a:prstGeom>
                    <a:noFill/>
                    <a:ln>
                      <a:noFill/>
                    </a:ln>
                  </pic:spPr>
                </pic:pic>
              </a:graphicData>
            </a:graphic>
          </wp:inline>
        </w:drawing>
      </w:r>
      <w:r w:rsidR="003F43D8" w:rsidRPr="00C15216">
        <w:rPr>
          <w:lang w:eastAsia="et-EE"/>
        </w:rPr>
        <w:br w:type="page"/>
      </w:r>
    </w:p>
    <w:p w14:paraId="63117D0C" w14:textId="77777777" w:rsidR="00C15216" w:rsidRDefault="00C15216">
      <w:pPr>
        <w:pStyle w:val="TOCHeading"/>
        <w:rPr>
          <w:rFonts w:ascii="Arial" w:hAnsi="Arial" w:cs="Arial"/>
          <w:color w:val="auto"/>
          <w:lang w:val="et-EE"/>
        </w:rPr>
      </w:pPr>
    </w:p>
    <w:p w14:paraId="15281A00" w14:textId="77777777" w:rsidR="00C15216" w:rsidRDefault="00C15216">
      <w:pPr>
        <w:pStyle w:val="TOCHeading"/>
        <w:rPr>
          <w:rFonts w:ascii="Arial" w:hAnsi="Arial" w:cs="Arial"/>
          <w:color w:val="auto"/>
          <w:lang w:val="et-EE"/>
        </w:rPr>
      </w:pPr>
    </w:p>
    <w:p w14:paraId="6DB7B99A" w14:textId="77777777" w:rsidR="00C15216" w:rsidRDefault="00C15216">
      <w:pPr>
        <w:pStyle w:val="TOCHeading"/>
        <w:rPr>
          <w:rFonts w:ascii="Arial" w:hAnsi="Arial" w:cs="Arial"/>
          <w:color w:val="auto"/>
          <w:lang w:val="et-EE"/>
        </w:rPr>
      </w:pPr>
    </w:p>
    <w:p w14:paraId="22B5E013" w14:textId="77777777" w:rsidR="00C15216" w:rsidRDefault="00C15216">
      <w:pPr>
        <w:pStyle w:val="TOCHeading"/>
        <w:rPr>
          <w:rFonts w:ascii="Arial" w:hAnsi="Arial" w:cs="Arial"/>
          <w:color w:val="auto"/>
          <w:lang w:val="et-EE"/>
        </w:rPr>
      </w:pPr>
    </w:p>
    <w:p w14:paraId="3D38CD5B" w14:textId="3C584E05" w:rsidR="002A6FB8" w:rsidRPr="00C15216" w:rsidRDefault="002A6FB8">
      <w:pPr>
        <w:pStyle w:val="TOCHeading"/>
        <w:rPr>
          <w:rFonts w:ascii="Arial" w:hAnsi="Arial" w:cs="Arial"/>
          <w:color w:val="auto"/>
          <w:lang w:val="et-EE"/>
        </w:rPr>
      </w:pPr>
      <w:r w:rsidRPr="00C15216">
        <w:rPr>
          <w:rFonts w:ascii="Arial" w:hAnsi="Arial" w:cs="Arial"/>
          <w:color w:val="auto"/>
          <w:lang w:val="et-EE"/>
        </w:rPr>
        <w:t>Sisukord</w:t>
      </w:r>
    </w:p>
    <w:p w14:paraId="4D00A9D3" w14:textId="40307030" w:rsidR="00C15216" w:rsidRDefault="002A6FB8">
      <w:pPr>
        <w:pStyle w:val="TOC1"/>
        <w:rPr>
          <w:rFonts w:asciiTheme="minorHAnsi" w:eastAsiaTheme="minorEastAsia" w:hAnsiTheme="minorHAnsi" w:cstheme="minorBidi"/>
          <w:b w:val="0"/>
          <w:kern w:val="2"/>
          <w:lang w:eastAsia="et-EE"/>
          <w14:ligatures w14:val="standardContextual"/>
        </w:rPr>
      </w:pPr>
      <w:r w:rsidRPr="00C15216">
        <w:rPr>
          <w:bCs/>
          <w:noProof w:val="0"/>
        </w:rPr>
        <w:fldChar w:fldCharType="begin"/>
      </w:r>
      <w:r w:rsidRPr="00C15216">
        <w:rPr>
          <w:bCs/>
          <w:noProof w:val="0"/>
        </w:rPr>
        <w:instrText xml:space="preserve"> TOC \o "1-3" \h \z \u </w:instrText>
      </w:r>
      <w:r w:rsidRPr="00C15216">
        <w:rPr>
          <w:bCs/>
          <w:noProof w:val="0"/>
        </w:rPr>
        <w:fldChar w:fldCharType="separate"/>
      </w:r>
      <w:hyperlink w:anchor="_Toc234227392" w:history="1">
        <w:r w:rsidR="00C15216" w:rsidRPr="009924DC">
          <w:rPr>
            <w:rStyle w:val="Hyperlink"/>
          </w:rPr>
          <w:t>1. Liiklusloendused</w:t>
        </w:r>
        <w:r w:rsidR="00C15216">
          <w:rPr>
            <w:webHidden/>
          </w:rPr>
          <w:tab/>
        </w:r>
        <w:r w:rsidR="00C15216">
          <w:rPr>
            <w:webHidden/>
          </w:rPr>
          <w:fldChar w:fldCharType="begin"/>
        </w:r>
        <w:r w:rsidR="00C15216">
          <w:rPr>
            <w:webHidden/>
          </w:rPr>
          <w:instrText xml:space="preserve"> PAGEREF _Toc234227392 \h </w:instrText>
        </w:r>
        <w:r w:rsidR="00C15216">
          <w:rPr>
            <w:webHidden/>
          </w:rPr>
        </w:r>
        <w:r w:rsidR="00C15216">
          <w:rPr>
            <w:webHidden/>
          </w:rPr>
          <w:fldChar w:fldCharType="separate"/>
        </w:r>
        <w:r w:rsidR="00C15216">
          <w:rPr>
            <w:webHidden/>
          </w:rPr>
          <w:t>2</w:t>
        </w:r>
        <w:r w:rsidR="00C15216">
          <w:rPr>
            <w:webHidden/>
          </w:rPr>
          <w:fldChar w:fldCharType="end"/>
        </w:r>
      </w:hyperlink>
    </w:p>
    <w:p w14:paraId="2D7FD540" w14:textId="22019841" w:rsidR="00C15216" w:rsidRDefault="00C15216">
      <w:pPr>
        <w:pStyle w:val="TOC1"/>
        <w:rPr>
          <w:rFonts w:asciiTheme="minorHAnsi" w:eastAsiaTheme="minorEastAsia" w:hAnsiTheme="minorHAnsi" w:cstheme="minorBidi"/>
          <w:b w:val="0"/>
          <w:kern w:val="2"/>
          <w:lang w:eastAsia="et-EE"/>
          <w14:ligatures w14:val="standardContextual"/>
        </w:rPr>
      </w:pPr>
      <w:hyperlink w:anchor="_Toc234227393" w:history="1">
        <w:r w:rsidRPr="009924DC">
          <w:rPr>
            <w:rStyle w:val="Hyperlink"/>
          </w:rPr>
          <w:t>2. Ristmiku läbilaskvusarvutus</w:t>
        </w:r>
        <w:r>
          <w:rPr>
            <w:webHidden/>
          </w:rPr>
          <w:tab/>
        </w:r>
        <w:r>
          <w:rPr>
            <w:webHidden/>
          </w:rPr>
          <w:fldChar w:fldCharType="begin"/>
        </w:r>
        <w:r>
          <w:rPr>
            <w:webHidden/>
          </w:rPr>
          <w:instrText xml:space="preserve"> PAGEREF _Toc234227393 \h </w:instrText>
        </w:r>
        <w:r>
          <w:rPr>
            <w:webHidden/>
          </w:rPr>
        </w:r>
        <w:r>
          <w:rPr>
            <w:webHidden/>
          </w:rPr>
          <w:fldChar w:fldCharType="separate"/>
        </w:r>
        <w:r>
          <w:rPr>
            <w:webHidden/>
          </w:rPr>
          <w:t>3</w:t>
        </w:r>
        <w:r>
          <w:rPr>
            <w:webHidden/>
          </w:rPr>
          <w:fldChar w:fldCharType="end"/>
        </w:r>
      </w:hyperlink>
    </w:p>
    <w:p w14:paraId="1C24CAAC" w14:textId="11E56CF7" w:rsidR="00C15216" w:rsidRDefault="00C15216">
      <w:pPr>
        <w:pStyle w:val="TOC1"/>
        <w:rPr>
          <w:rFonts w:asciiTheme="minorHAnsi" w:eastAsiaTheme="minorEastAsia" w:hAnsiTheme="minorHAnsi" w:cstheme="minorBidi"/>
          <w:b w:val="0"/>
          <w:kern w:val="2"/>
          <w:lang w:eastAsia="et-EE"/>
          <w14:ligatures w14:val="standardContextual"/>
        </w:rPr>
      </w:pPr>
      <w:hyperlink w:anchor="_Toc234227394" w:history="1">
        <w:r w:rsidRPr="009924DC">
          <w:rPr>
            <w:rStyle w:val="Hyperlink"/>
          </w:rPr>
          <w:t>3. Liikluse prognoos koos Grossi kauplusega</w:t>
        </w:r>
        <w:r>
          <w:rPr>
            <w:webHidden/>
          </w:rPr>
          <w:tab/>
        </w:r>
        <w:r>
          <w:rPr>
            <w:webHidden/>
          </w:rPr>
          <w:fldChar w:fldCharType="begin"/>
        </w:r>
        <w:r>
          <w:rPr>
            <w:webHidden/>
          </w:rPr>
          <w:instrText xml:space="preserve"> PAGEREF _Toc234227394 \h </w:instrText>
        </w:r>
        <w:r>
          <w:rPr>
            <w:webHidden/>
          </w:rPr>
        </w:r>
        <w:r>
          <w:rPr>
            <w:webHidden/>
          </w:rPr>
          <w:fldChar w:fldCharType="separate"/>
        </w:r>
        <w:r>
          <w:rPr>
            <w:webHidden/>
          </w:rPr>
          <w:t>4</w:t>
        </w:r>
        <w:r>
          <w:rPr>
            <w:webHidden/>
          </w:rPr>
          <w:fldChar w:fldCharType="end"/>
        </w:r>
      </w:hyperlink>
    </w:p>
    <w:p w14:paraId="72873866" w14:textId="4A7FFAD5" w:rsidR="00B63FEF" w:rsidRPr="00C15216" w:rsidRDefault="002A6FB8" w:rsidP="009100FC">
      <w:pPr>
        <w:tabs>
          <w:tab w:val="right" w:leader="dot" w:pos="9639"/>
        </w:tabs>
        <w:rPr>
          <w:b/>
          <w:bCs/>
        </w:rPr>
      </w:pPr>
      <w:r w:rsidRPr="00C15216">
        <w:rPr>
          <w:b/>
          <w:bCs/>
        </w:rPr>
        <w:fldChar w:fldCharType="end"/>
      </w:r>
    </w:p>
    <w:p w14:paraId="409FD935" w14:textId="77777777" w:rsidR="00B63FEF" w:rsidRPr="00C15216" w:rsidRDefault="00B63FEF" w:rsidP="009100FC">
      <w:pPr>
        <w:tabs>
          <w:tab w:val="right" w:leader="dot" w:pos="9639"/>
        </w:tabs>
        <w:rPr>
          <w:b/>
          <w:bCs/>
        </w:rPr>
      </w:pPr>
    </w:p>
    <w:p w14:paraId="6F6DD970" w14:textId="77777777" w:rsidR="00EA12DC" w:rsidRPr="00C15216" w:rsidRDefault="00EA12DC" w:rsidP="009100FC">
      <w:pPr>
        <w:tabs>
          <w:tab w:val="right" w:leader="dot" w:pos="9639"/>
        </w:tabs>
        <w:rPr>
          <w:b/>
          <w:bCs/>
        </w:rPr>
      </w:pPr>
    </w:p>
    <w:p w14:paraId="4E69C9CE" w14:textId="77777777" w:rsidR="005F7CE6" w:rsidRPr="00C15216" w:rsidRDefault="005F7CE6" w:rsidP="009100FC">
      <w:pPr>
        <w:tabs>
          <w:tab w:val="right" w:leader="dot" w:pos="9639"/>
        </w:tabs>
        <w:rPr>
          <w:b/>
          <w:bCs/>
        </w:rPr>
      </w:pPr>
    </w:p>
    <w:p w14:paraId="1F9E6F99" w14:textId="77777777" w:rsidR="004F2916" w:rsidRPr="00C15216" w:rsidRDefault="004F2916" w:rsidP="001C745E">
      <w:pPr>
        <w:rPr>
          <w:b/>
          <w:sz w:val="20"/>
        </w:rPr>
      </w:pPr>
    </w:p>
    <w:p w14:paraId="74A0D333" w14:textId="1B9E3686" w:rsidR="001C745E" w:rsidRPr="00C15216" w:rsidRDefault="00944643" w:rsidP="001C745E">
      <w:pPr>
        <w:rPr>
          <w:b/>
          <w:sz w:val="20"/>
        </w:rPr>
      </w:pPr>
      <w:r w:rsidRPr="00C15216">
        <w:rPr>
          <w:b/>
          <w:sz w:val="20"/>
        </w:rPr>
        <w:t>L</w:t>
      </w:r>
      <w:r w:rsidR="003A3CF1" w:rsidRPr="00C15216">
        <w:rPr>
          <w:b/>
          <w:sz w:val="20"/>
        </w:rPr>
        <w:t>ühendid</w:t>
      </w:r>
      <w:r w:rsidR="001C745E" w:rsidRPr="00C15216">
        <w:rPr>
          <w:b/>
          <w:sz w:val="20"/>
        </w:rPr>
        <w:t>:</w:t>
      </w:r>
    </w:p>
    <w:p w14:paraId="58D33E2B" w14:textId="77777777" w:rsidR="001C745E" w:rsidRPr="00C15216" w:rsidRDefault="003A3CF1" w:rsidP="001C745E">
      <w:pPr>
        <w:rPr>
          <w:sz w:val="20"/>
        </w:rPr>
      </w:pPr>
      <w:r w:rsidRPr="00C15216">
        <w:rPr>
          <w:sz w:val="20"/>
        </w:rPr>
        <w:t xml:space="preserve">EVS 843- </w:t>
      </w:r>
      <w:r w:rsidR="001C745E" w:rsidRPr="00C15216">
        <w:rPr>
          <w:sz w:val="20"/>
        </w:rPr>
        <w:t>Eesti Vabariigi standard EVS 843:2016 Linnatänavad</w:t>
      </w:r>
    </w:p>
    <w:p w14:paraId="4265F33B" w14:textId="77777777" w:rsidR="00EE32AB" w:rsidRPr="00C15216" w:rsidRDefault="00EE32AB" w:rsidP="001C745E">
      <w:pPr>
        <w:rPr>
          <w:sz w:val="20"/>
        </w:rPr>
      </w:pPr>
      <w:r w:rsidRPr="00C15216">
        <w:rPr>
          <w:sz w:val="20"/>
        </w:rPr>
        <w:t>DP - detailplaneering</w:t>
      </w:r>
    </w:p>
    <w:p w14:paraId="5C30ED55" w14:textId="77777777" w:rsidR="003A3CF1" w:rsidRPr="00C15216" w:rsidRDefault="003A3CF1" w:rsidP="001C745E">
      <w:pPr>
        <w:rPr>
          <w:sz w:val="20"/>
        </w:rPr>
      </w:pPr>
      <w:r w:rsidRPr="00C15216">
        <w:rPr>
          <w:sz w:val="20"/>
        </w:rPr>
        <w:t>SA – sõiduauto</w:t>
      </w:r>
    </w:p>
    <w:p w14:paraId="5C0DB9FB" w14:textId="77777777" w:rsidR="003A3CF1" w:rsidRPr="00C15216" w:rsidRDefault="003A3CF1" w:rsidP="001C745E">
      <w:pPr>
        <w:rPr>
          <w:sz w:val="20"/>
        </w:rPr>
      </w:pPr>
      <w:r w:rsidRPr="00C15216">
        <w:rPr>
          <w:sz w:val="20"/>
        </w:rPr>
        <w:t>VA – veoauto</w:t>
      </w:r>
    </w:p>
    <w:p w14:paraId="15A4C5CD" w14:textId="77777777" w:rsidR="003A3CF1" w:rsidRPr="00C15216" w:rsidRDefault="003A3CF1" w:rsidP="001C745E">
      <w:pPr>
        <w:rPr>
          <w:sz w:val="20"/>
        </w:rPr>
      </w:pPr>
      <w:r w:rsidRPr="00C15216">
        <w:rPr>
          <w:sz w:val="20"/>
        </w:rPr>
        <w:t>B – buss</w:t>
      </w:r>
    </w:p>
    <w:p w14:paraId="6D45075C" w14:textId="77777777" w:rsidR="003A3CF1" w:rsidRPr="00C15216" w:rsidRDefault="003A3CF1" w:rsidP="001C745E">
      <w:pPr>
        <w:rPr>
          <w:sz w:val="20"/>
        </w:rPr>
      </w:pPr>
      <w:r w:rsidRPr="00C15216">
        <w:rPr>
          <w:sz w:val="20"/>
        </w:rPr>
        <w:t>AR – autorong</w:t>
      </w:r>
    </w:p>
    <w:p w14:paraId="0C3855FA" w14:textId="77777777" w:rsidR="000C7CAC" w:rsidRPr="00C15216" w:rsidRDefault="000C7CAC" w:rsidP="001C745E">
      <w:pPr>
        <w:rPr>
          <w:sz w:val="20"/>
        </w:rPr>
      </w:pPr>
      <w:r w:rsidRPr="00C15216">
        <w:rPr>
          <w:sz w:val="20"/>
        </w:rPr>
        <w:t>VAAB – veoautod ja bussid</w:t>
      </w:r>
    </w:p>
    <w:p w14:paraId="68470D8B" w14:textId="77777777" w:rsidR="003A3CF1" w:rsidRPr="00C15216" w:rsidRDefault="003A3CF1" w:rsidP="001C745E">
      <w:pPr>
        <w:rPr>
          <w:sz w:val="20"/>
        </w:rPr>
      </w:pPr>
      <w:r w:rsidRPr="00C15216">
        <w:rPr>
          <w:sz w:val="20"/>
        </w:rPr>
        <w:t>AKÖL – aasta keskmine ööpäevane liiklussagedus (a/</w:t>
      </w:r>
      <w:proofErr w:type="spellStart"/>
      <w:r w:rsidRPr="00C15216">
        <w:rPr>
          <w:sz w:val="20"/>
        </w:rPr>
        <w:t>ööp</w:t>
      </w:r>
      <w:proofErr w:type="spellEnd"/>
      <w:r w:rsidRPr="00C15216">
        <w:rPr>
          <w:sz w:val="20"/>
        </w:rPr>
        <w:t>)</w:t>
      </w:r>
    </w:p>
    <w:p w14:paraId="3F151A9C" w14:textId="0651DB1A" w:rsidR="006F5127" w:rsidRPr="00C15216" w:rsidRDefault="006F5127" w:rsidP="001C745E">
      <w:pPr>
        <w:rPr>
          <w:sz w:val="20"/>
        </w:rPr>
      </w:pPr>
      <w:proofErr w:type="spellStart"/>
      <w:r w:rsidRPr="00C15216">
        <w:rPr>
          <w:sz w:val="20"/>
        </w:rPr>
        <w:t>htt</w:t>
      </w:r>
      <w:proofErr w:type="spellEnd"/>
      <w:r w:rsidRPr="00C15216">
        <w:rPr>
          <w:sz w:val="20"/>
        </w:rPr>
        <w:t xml:space="preserve"> – hommikune tipptund</w:t>
      </w:r>
    </w:p>
    <w:p w14:paraId="31A9EFAC" w14:textId="605D9759" w:rsidR="006F5127" w:rsidRPr="00C15216" w:rsidRDefault="006F5127" w:rsidP="001C745E">
      <w:pPr>
        <w:rPr>
          <w:sz w:val="20"/>
        </w:rPr>
      </w:pPr>
      <w:proofErr w:type="spellStart"/>
      <w:r w:rsidRPr="00C15216">
        <w:rPr>
          <w:sz w:val="20"/>
        </w:rPr>
        <w:t>õtt</w:t>
      </w:r>
      <w:proofErr w:type="spellEnd"/>
      <w:r w:rsidRPr="00C15216">
        <w:rPr>
          <w:sz w:val="20"/>
        </w:rPr>
        <w:t xml:space="preserve"> – õhtune tipptund</w:t>
      </w:r>
    </w:p>
    <w:p w14:paraId="08DF7068" w14:textId="7A4609D5" w:rsidR="00C15216" w:rsidRPr="00C15216" w:rsidRDefault="003F43D8" w:rsidP="00C15216">
      <w:pPr>
        <w:pStyle w:val="Heading1"/>
        <w:rPr>
          <w:color w:val="000000"/>
          <w:lang w:eastAsia="et-EE"/>
        </w:rPr>
      </w:pPr>
      <w:r w:rsidRPr="00C15216">
        <w:br w:type="page"/>
      </w:r>
    </w:p>
    <w:p w14:paraId="3E02C6FC" w14:textId="77777777" w:rsidR="00C15216" w:rsidRPr="00C15216" w:rsidRDefault="00C15216" w:rsidP="00C15216">
      <w:pPr>
        <w:pStyle w:val="Heading1"/>
      </w:pPr>
      <w:bookmarkStart w:id="2" w:name="_Toc234227392"/>
      <w:r w:rsidRPr="00C15216">
        <w:lastRenderedPageBreak/>
        <w:t>1. Liiklusloendused</w:t>
      </w:r>
      <w:bookmarkEnd w:id="2"/>
    </w:p>
    <w:p w14:paraId="0B987822" w14:textId="77777777" w:rsidR="00C15216" w:rsidRPr="00C15216" w:rsidRDefault="00C15216" w:rsidP="00C15216">
      <w:r w:rsidRPr="00C15216">
        <w:t xml:space="preserve">Liiklusloendus on teostatud riigitee 5 Pärnu-Rakvere-Sõmeru tee ja Kellukese tee ristmikul 30.06.2026, mis oli teisipäevane nädalapäev ja 27. nädal aastas. Liiklusloendus teostati ainult õhtusel tipptunnil, kuna hommikusel tipptunnil on Kellukese tee liiklus väike – Coop kaupluse külastatavus on väike ja peamiselt on ristmikul ainult Kellukese tee tagamaalt tööle sõitjad või tankla kliendid. Suvisel puhkuste ajal on ka lasteaiaga seotud liiklus tagasihoidlik. </w:t>
      </w:r>
    </w:p>
    <w:p w14:paraId="734567DF" w14:textId="77777777" w:rsidR="00C15216" w:rsidRDefault="00C15216" w:rsidP="00C15216">
      <w:r w:rsidRPr="00C15216">
        <w:t>Õhtuse tipptunni liiklusloenduse tulemused on toodud joonisel 1. Suvekuud ehk periood juunist augustikuuni on töö alal ja riigiteel 5 liikluse tippkuud – see tähendab, et tee 5 liiklus on aasta keskmisest (AKÖL) suurem. Erandiks on jaanipäeva nädal (nr 26), kus liiklussagedused on veidi väiksemad kuid ka siis on need veel üle aasta keskmise. Joonisel 2 on toodud tee 5 Tori püsiloenduspunkti 2025. aasta andmed, kus on näha, et 27. nädala liiklussagedused on 14% suuremad, kui aasta keskmised.</w:t>
      </w:r>
    </w:p>
    <w:p w14:paraId="537FE932" w14:textId="77777777" w:rsidR="00C15216" w:rsidRPr="00C15216" w:rsidRDefault="00C15216" w:rsidP="00C15216"/>
    <w:tbl>
      <w:tblPr>
        <w:tblStyle w:val="TableGrid"/>
        <w:tblW w:w="0" w:type="auto"/>
        <w:tblLook w:val="04A0" w:firstRow="1" w:lastRow="0" w:firstColumn="1" w:lastColumn="0" w:noHBand="0" w:noVBand="1"/>
      </w:tblPr>
      <w:tblGrid>
        <w:gridCol w:w="9017"/>
      </w:tblGrid>
      <w:tr w:rsidR="00C15216" w:rsidRPr="00C15216" w14:paraId="7409C86B" w14:textId="77777777" w:rsidTr="00A33998">
        <w:tc>
          <w:tcPr>
            <w:tcW w:w="9017" w:type="dxa"/>
          </w:tcPr>
          <w:p w14:paraId="48AEC6B4" w14:textId="77777777" w:rsidR="00C15216" w:rsidRPr="00C15216" w:rsidRDefault="00C15216" w:rsidP="00A33998">
            <w:pPr>
              <w:jc w:val="center"/>
            </w:pPr>
            <w:r w:rsidRPr="00C15216">
              <w:drawing>
                <wp:inline distT="0" distB="0" distL="0" distR="0" wp14:anchorId="7F6E81F0" wp14:editId="4D7BE326">
                  <wp:extent cx="5048250" cy="3365500"/>
                  <wp:effectExtent l="0" t="0" r="0" b="6350"/>
                  <wp:docPr id="3479064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06463" name="Picture 3479064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60850" cy="3373900"/>
                          </a:xfrm>
                          <a:prstGeom prst="rect">
                            <a:avLst/>
                          </a:prstGeom>
                        </pic:spPr>
                      </pic:pic>
                    </a:graphicData>
                  </a:graphic>
                </wp:inline>
              </w:drawing>
            </w:r>
          </w:p>
        </w:tc>
      </w:tr>
    </w:tbl>
    <w:p w14:paraId="4DB72CBB" w14:textId="77777777" w:rsidR="00C15216" w:rsidRDefault="00C15216" w:rsidP="00C15216">
      <w:pPr>
        <w:rPr>
          <w:sz w:val="20"/>
          <w:szCs w:val="18"/>
        </w:rPr>
      </w:pPr>
    </w:p>
    <w:p w14:paraId="365AB9B1" w14:textId="6D2208C4" w:rsidR="00C15216" w:rsidRPr="00C15216" w:rsidRDefault="00C15216" w:rsidP="00C15216">
      <w:pPr>
        <w:rPr>
          <w:sz w:val="20"/>
          <w:szCs w:val="18"/>
        </w:rPr>
      </w:pPr>
      <w:r w:rsidRPr="00C15216">
        <w:rPr>
          <w:sz w:val="20"/>
          <w:szCs w:val="18"/>
        </w:rPr>
        <w:t>Joonis 1. Liiklusloenduse tulemused tee 5 – Kellukese tee ristmikul, 30.06.2026 õhtune tipptund</w:t>
      </w:r>
    </w:p>
    <w:p w14:paraId="519288DA" w14:textId="77777777" w:rsidR="00C15216" w:rsidRPr="00C15216" w:rsidRDefault="00C15216" w:rsidP="00C15216">
      <w:r w:rsidRPr="00C15216">
        <w:drawing>
          <wp:inline distT="0" distB="0" distL="0" distR="0" wp14:anchorId="24C61886" wp14:editId="5EA79FD9">
            <wp:extent cx="5725205" cy="2095500"/>
            <wp:effectExtent l="0" t="0" r="8890" b="0"/>
            <wp:docPr id="379458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8574" cy="2104053"/>
                    </a:xfrm>
                    <a:prstGeom prst="rect">
                      <a:avLst/>
                    </a:prstGeom>
                    <a:noFill/>
                  </pic:spPr>
                </pic:pic>
              </a:graphicData>
            </a:graphic>
          </wp:inline>
        </w:drawing>
      </w:r>
    </w:p>
    <w:p w14:paraId="7D98ECF5" w14:textId="77777777" w:rsidR="00C15216" w:rsidRDefault="00C15216" w:rsidP="00C15216">
      <w:pPr>
        <w:rPr>
          <w:sz w:val="20"/>
          <w:szCs w:val="18"/>
        </w:rPr>
      </w:pPr>
      <w:r w:rsidRPr="00C15216">
        <w:rPr>
          <w:sz w:val="20"/>
          <w:szCs w:val="18"/>
        </w:rPr>
        <w:t>Joonis 2. Nädalategurid teel 5 2025. aasta Tori püsiloenduspunkti andmete põhjal.</w:t>
      </w:r>
    </w:p>
    <w:p w14:paraId="1F230454" w14:textId="77777777" w:rsidR="00C15216" w:rsidRPr="00C15216" w:rsidRDefault="00C15216" w:rsidP="00C15216">
      <w:pPr>
        <w:rPr>
          <w:sz w:val="20"/>
          <w:szCs w:val="18"/>
        </w:rPr>
      </w:pPr>
    </w:p>
    <w:p w14:paraId="6EC76411" w14:textId="77777777" w:rsidR="00C15216" w:rsidRPr="00C15216" w:rsidRDefault="00C15216" w:rsidP="00C15216">
      <w:r w:rsidRPr="00C15216">
        <w:t>Kellukese tee liiklussagedus on õhtusel tipptunnil 133-135 a/h suunal, millest hinnanguliselt 80% moodustab Coop kauplusega seotud liiklus (ligikaudu 105 a/h) ning 20% Kellukese tee tagamaa liiklus (ligikaudu 25-30 a/h).</w:t>
      </w:r>
    </w:p>
    <w:p w14:paraId="02B6F684" w14:textId="1F8503DE" w:rsidR="00C15216" w:rsidRPr="00C15216" w:rsidRDefault="00C15216">
      <w:r w:rsidRPr="00C15216">
        <w:br w:type="page"/>
      </w:r>
    </w:p>
    <w:p w14:paraId="7256E41F" w14:textId="77777777" w:rsidR="00C15216" w:rsidRPr="00C15216" w:rsidRDefault="00C15216" w:rsidP="00C15216">
      <w:pPr>
        <w:pStyle w:val="Heading1"/>
      </w:pPr>
      <w:bookmarkStart w:id="3" w:name="_Toc234227393"/>
      <w:r w:rsidRPr="00C15216">
        <w:lastRenderedPageBreak/>
        <w:t>2. Ristmiku läbilaskvusarvutus</w:t>
      </w:r>
      <w:bookmarkEnd w:id="3"/>
    </w:p>
    <w:p w14:paraId="0A7A7486" w14:textId="77777777" w:rsidR="00C15216" w:rsidRPr="00C15216" w:rsidRDefault="00C15216" w:rsidP="00C15216">
      <w:r w:rsidRPr="00C15216">
        <w:t xml:space="preserve">Ristmikute läbilaskevõime ja teenindustaseme määramiseks on kasutatud metoodikat </w:t>
      </w:r>
      <w:r w:rsidRPr="00C15216">
        <w:rPr>
          <w:i/>
          <w:iCs/>
        </w:rPr>
        <w:t>„Ristmike läbilaskvuse arvutamise metoodiline juhend, TTÜ 2002</w:t>
      </w:r>
      <w:r w:rsidRPr="00C15216">
        <w:t>“. Selle metoodika järgi määratakse teenindustase reguleerimata ristmikul reservläbilaskevõime järgi. Teenindustasemed on skaalal A kuni F, kus A on parim teenindustase ja F halvim (ummikud).</w:t>
      </w:r>
    </w:p>
    <w:p w14:paraId="16D4E484" w14:textId="77777777" w:rsidR="00C15216" w:rsidRDefault="00C15216" w:rsidP="00C15216">
      <w:r w:rsidRPr="00C15216">
        <w:t>Tee 5 – Kellukese tee ristmiku teenindustase on olemasolevas olukorras loendusandmete põhjal „B“. Seega on reservläbilaskevõime piisav.</w:t>
      </w:r>
    </w:p>
    <w:p w14:paraId="4221119C" w14:textId="77777777" w:rsidR="001D0C90" w:rsidRPr="00C15216" w:rsidRDefault="001D0C90" w:rsidP="00C15216"/>
    <w:p w14:paraId="004F5966" w14:textId="617F5826" w:rsidR="00C15216" w:rsidRDefault="00C15216" w:rsidP="00C15216">
      <w:r w:rsidRPr="00C15216">
        <w:rPr>
          <w:highlight w:val="lightGray"/>
        </w:rPr>
        <w:t>NB! Joonis 1 ja tabel 1 liiklus</w:t>
      </w:r>
      <w:r w:rsidR="001D0C90">
        <w:rPr>
          <w:highlight w:val="lightGray"/>
        </w:rPr>
        <w:t>skeem</w:t>
      </w:r>
      <w:r w:rsidRPr="00C15216">
        <w:rPr>
          <w:highlight w:val="lightGray"/>
        </w:rPr>
        <w:t xml:space="preserve"> on pööratud 180° erinevate mallide kasutamise tõttu.</w:t>
      </w:r>
    </w:p>
    <w:p w14:paraId="01CBBE2C" w14:textId="77777777" w:rsidR="00C15216" w:rsidRPr="00C15216" w:rsidRDefault="00C15216" w:rsidP="00C15216"/>
    <w:p w14:paraId="7F254F6E" w14:textId="77777777" w:rsidR="00C15216" w:rsidRPr="00C15216" w:rsidRDefault="00C15216" w:rsidP="00C15216">
      <w:pPr>
        <w:rPr>
          <w:sz w:val="20"/>
          <w:szCs w:val="18"/>
        </w:rPr>
      </w:pPr>
      <w:r w:rsidRPr="00C15216">
        <w:rPr>
          <w:sz w:val="20"/>
          <w:szCs w:val="18"/>
        </w:rPr>
        <w:t>Tabel 1. Tee 5 – Kellukese tee läbilaskevõime kontroll-arvutus, olemasolev olukord 2026.</w:t>
      </w:r>
    </w:p>
    <w:p w14:paraId="162FF284" w14:textId="00D2E6EB" w:rsidR="00C15216" w:rsidRPr="00C15216" w:rsidRDefault="00C15216" w:rsidP="00C15216">
      <w:r w:rsidRPr="00C15216">
        <w:drawing>
          <wp:inline distT="0" distB="0" distL="0" distR="0" wp14:anchorId="5FAC397F" wp14:editId="605BB5CC">
            <wp:extent cx="4933950" cy="6191624"/>
            <wp:effectExtent l="0" t="0" r="0" b="0"/>
            <wp:docPr id="9217035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5356" cy="6205937"/>
                    </a:xfrm>
                    <a:prstGeom prst="rect">
                      <a:avLst/>
                    </a:prstGeom>
                    <a:noFill/>
                    <a:ln>
                      <a:noFill/>
                    </a:ln>
                  </pic:spPr>
                </pic:pic>
              </a:graphicData>
            </a:graphic>
          </wp:inline>
        </w:drawing>
      </w:r>
    </w:p>
    <w:p w14:paraId="097CC81D" w14:textId="1315C95E" w:rsidR="00C15216" w:rsidRPr="00C15216" w:rsidRDefault="00C15216">
      <w:r w:rsidRPr="00C15216">
        <w:br w:type="page"/>
      </w:r>
    </w:p>
    <w:p w14:paraId="2417721B" w14:textId="77777777" w:rsidR="00C15216" w:rsidRPr="00C15216" w:rsidRDefault="00C15216" w:rsidP="00C15216">
      <w:pPr>
        <w:pStyle w:val="Heading1"/>
      </w:pPr>
      <w:bookmarkStart w:id="4" w:name="_Toc234227394"/>
      <w:r w:rsidRPr="00C15216">
        <w:lastRenderedPageBreak/>
        <w:t>3. Liikluse prognoos koos Grossi kauplusega</w:t>
      </w:r>
      <w:bookmarkEnd w:id="4"/>
    </w:p>
    <w:p w14:paraId="328134C0" w14:textId="77777777" w:rsidR="00C15216" w:rsidRPr="00C15216" w:rsidRDefault="00C15216" w:rsidP="00C15216">
      <w:r w:rsidRPr="00C15216">
        <w:t>Liikluse prognoos on koostatud kahes järgus. Esmalt on teostatud tee 5 baasprognoos vastavalt metoodikale „</w:t>
      </w:r>
      <w:r w:rsidRPr="00C15216">
        <w:rPr>
          <w:i/>
          <w:iCs/>
        </w:rPr>
        <w:t>Liiklusuuringu juhendi koostamine ja baasprognoosi koostamine, TTÜ 2020</w:t>
      </w:r>
      <w:r w:rsidRPr="00C15216">
        <w:t>“. Selle metoodika järgi saab prognoosida tee 5 üldise liikluse kasvu aastani 2048, kuid mitte Kellukese tee liiklust. Teine järk on kavandatava Grossi kaupluse liikluse lisamine Kellukese teele koos ristmiku läbilaskevõime arvutusega perspektiivaastal 2048. Perspektiivaastaks on aasta 2048 valitud lähtudes võimalikust Grossi kaupluse avamise aastast 2028, millele on lisatud prognoosiperiood +20 aastat.</w:t>
      </w:r>
    </w:p>
    <w:p w14:paraId="21D17368" w14:textId="77777777" w:rsidR="00C15216" w:rsidRDefault="00C15216" w:rsidP="00C15216">
      <w:r w:rsidRPr="00C15216">
        <w:t>Baasprognoosi metoodika järgi on liikluse kasv teel 5 aastaks 2048 1,2 korda ehk 20 % (vt. tabel 2). Metoodikas kasutatavate tegurite „otsesed muutused liikluses“ on arvestatud perioodil 2026-2030 lisanduva liikluse määraks +50 a/</w:t>
      </w:r>
      <w:proofErr w:type="spellStart"/>
      <w:r w:rsidRPr="00C15216">
        <w:t>ööp</w:t>
      </w:r>
      <w:proofErr w:type="spellEnd"/>
      <w:r w:rsidRPr="00C15216">
        <w:t>. See katab töö lähiala tagamaal olevate hetkel tühjade kinnistute väljaehitamise liikluse osa.</w:t>
      </w:r>
    </w:p>
    <w:p w14:paraId="6280C391" w14:textId="77777777" w:rsidR="00C15216" w:rsidRPr="00C15216" w:rsidRDefault="00C15216" w:rsidP="00C15216"/>
    <w:p w14:paraId="7B452575" w14:textId="77777777" w:rsidR="00C15216" w:rsidRPr="00C15216" w:rsidRDefault="00C15216" w:rsidP="00C15216">
      <w:pPr>
        <w:rPr>
          <w:sz w:val="20"/>
          <w:szCs w:val="18"/>
        </w:rPr>
      </w:pPr>
      <w:r w:rsidRPr="00C15216">
        <w:rPr>
          <w:sz w:val="20"/>
          <w:szCs w:val="18"/>
        </w:rPr>
        <w:t>Tabel 2. Liikluse prognoos teel 5 baasprognoosi metoodika alusel.</w:t>
      </w:r>
    </w:p>
    <w:p w14:paraId="26BB010D" w14:textId="77777777" w:rsidR="00C15216" w:rsidRPr="00C15216" w:rsidRDefault="00C15216" w:rsidP="00C15216">
      <w:r w:rsidRPr="00C15216">
        <w:drawing>
          <wp:inline distT="0" distB="0" distL="0" distR="0" wp14:anchorId="7FA28226" wp14:editId="1867E484">
            <wp:extent cx="5732145" cy="521335"/>
            <wp:effectExtent l="0" t="0" r="1905" b="0"/>
            <wp:docPr id="12535102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521335"/>
                    </a:xfrm>
                    <a:prstGeom prst="rect">
                      <a:avLst/>
                    </a:prstGeom>
                    <a:noFill/>
                    <a:ln>
                      <a:noFill/>
                    </a:ln>
                  </pic:spPr>
                </pic:pic>
              </a:graphicData>
            </a:graphic>
          </wp:inline>
        </w:drawing>
      </w:r>
    </w:p>
    <w:p w14:paraId="6F2419D3" w14:textId="77777777" w:rsidR="00C15216" w:rsidRDefault="00C15216" w:rsidP="00C15216">
      <w:r w:rsidRPr="00C15216">
        <w:drawing>
          <wp:inline distT="0" distB="0" distL="0" distR="0" wp14:anchorId="64B66767" wp14:editId="44A9D740">
            <wp:extent cx="5732145" cy="262255"/>
            <wp:effectExtent l="0" t="0" r="1905" b="4445"/>
            <wp:docPr id="6078116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262255"/>
                    </a:xfrm>
                    <a:prstGeom prst="rect">
                      <a:avLst/>
                    </a:prstGeom>
                    <a:noFill/>
                    <a:ln>
                      <a:noFill/>
                    </a:ln>
                  </pic:spPr>
                </pic:pic>
              </a:graphicData>
            </a:graphic>
          </wp:inline>
        </w:drawing>
      </w:r>
    </w:p>
    <w:p w14:paraId="08105617" w14:textId="77777777" w:rsidR="00C15216" w:rsidRPr="00C15216" w:rsidRDefault="00C15216" w:rsidP="00C15216"/>
    <w:p w14:paraId="56FFA624" w14:textId="77777777" w:rsidR="00C15216" w:rsidRPr="00C15216" w:rsidRDefault="00C15216" w:rsidP="00C15216">
      <w:r w:rsidRPr="00C15216">
        <w:t xml:space="preserve">Grossi kaupluse liikluse prognoosi osas on arvestatud, et </w:t>
      </w:r>
      <w:r w:rsidRPr="00C15216">
        <w:rPr>
          <w:u w:val="single"/>
        </w:rPr>
        <w:t>lisanduv</w:t>
      </w:r>
      <w:r w:rsidRPr="00C15216">
        <w:t xml:space="preserve"> (olemasolevale täiendav) liiklus on +30 a/h ning olulisem on klientide ümberjagunemine </w:t>
      </w:r>
      <w:proofErr w:type="spellStart"/>
      <w:r w:rsidRPr="00C15216">
        <w:t>Coop’i</w:t>
      </w:r>
      <w:proofErr w:type="spellEnd"/>
      <w:r w:rsidRPr="00C15216">
        <w:t xml:space="preserve"> ja Grossi kaupluse vahel. Lisanduva liiklusena on mõeldud neid külastajaid, kes teel 5 sõites ei oleks </w:t>
      </w:r>
      <w:proofErr w:type="spellStart"/>
      <w:r w:rsidRPr="00C15216">
        <w:t>Coop’i</w:t>
      </w:r>
      <w:proofErr w:type="spellEnd"/>
      <w:r w:rsidRPr="00C15216">
        <w:t xml:space="preserve"> kauplust külastanud, kuid Grossi kaupluse lisandumisel külastavad Grossi kauplust. Seega on arvestatud, et kui hetkel Coop kaupluse külastajad tekitavad liikluse 105 a/h, siis Coop + Grossi kauplus kokku tekitavad liikluse 135 a/h.</w:t>
      </w:r>
    </w:p>
    <w:p w14:paraId="2895A1E6" w14:textId="77777777" w:rsidR="00C15216" w:rsidRPr="00C15216" w:rsidRDefault="00C15216" w:rsidP="00C15216">
      <w:r w:rsidRPr="00C15216">
        <w:t>Need andmed on lisatud ristmiku läbilaskevõime arvutuse tabelisse (vt. tabel 3) ning tee 5 otsesuundadel on tabelis arvestatud ka peatee (tee 5) otsesuunalise liikluse kasvuga 20% (baasprognoosi osa).</w:t>
      </w:r>
    </w:p>
    <w:p w14:paraId="0F70C0D6" w14:textId="77777777" w:rsidR="00C15216" w:rsidRDefault="00C15216" w:rsidP="00C15216">
      <w:pPr>
        <w:rPr>
          <w:b/>
          <w:bCs/>
        </w:rPr>
      </w:pPr>
      <w:r w:rsidRPr="00C15216">
        <w:rPr>
          <w:b/>
          <w:bCs/>
        </w:rPr>
        <w:t>Arvutused näitavad, et prognoosiaastal 2048 on liikluse baasprognoosi ja Grossi kaupluse liikluse prognoosi kasutades tee 5 – Kellukese tee ristmiku teenindustase õhtusel tipptunnil „C“,</w:t>
      </w:r>
      <w:r w:rsidRPr="00C15216">
        <w:t xml:space="preserve"> kõrvaltee haru (Kellukese tee) reservläbilaskevõime on 304 a/h. Tavapraktikas loetakse aktsepteeritavaks seda, kui prognoosiaastaks on teenindustase vähemalt D, käesoleval juhul on teenindustase ühe taseme võrra parem.</w:t>
      </w:r>
      <w:r w:rsidRPr="00C15216">
        <w:rPr>
          <w:b/>
          <w:bCs/>
        </w:rPr>
        <w:t xml:space="preserve"> Seega suudab olemasolev tee 5 – Kellukese tee ristmik liikluse teenindada ka aastal 2048.</w:t>
      </w:r>
    </w:p>
    <w:p w14:paraId="66FF1C53" w14:textId="77777777" w:rsidR="00C15216" w:rsidRPr="00C15216" w:rsidRDefault="00C15216" w:rsidP="00C15216"/>
    <w:p w14:paraId="73A281C5" w14:textId="77777777" w:rsidR="00C15216" w:rsidRPr="00C15216" w:rsidRDefault="00C15216" w:rsidP="00C15216">
      <w:pPr>
        <w:keepNext/>
        <w:rPr>
          <w:sz w:val="20"/>
          <w:szCs w:val="18"/>
        </w:rPr>
      </w:pPr>
      <w:r w:rsidRPr="00C15216">
        <w:rPr>
          <w:sz w:val="20"/>
          <w:szCs w:val="18"/>
        </w:rPr>
        <w:lastRenderedPageBreak/>
        <w:t>Tabel 3. Tee 5 – Kellukese tee läbilaskevõime kontroll-arvutus, liikluse prognoos aastaks 2048.</w:t>
      </w:r>
    </w:p>
    <w:p w14:paraId="3C594CF7" w14:textId="77777777" w:rsidR="00C15216" w:rsidRPr="00C15216" w:rsidRDefault="00C15216" w:rsidP="00C15216">
      <w:r w:rsidRPr="00C15216">
        <w:drawing>
          <wp:inline distT="0" distB="0" distL="0" distR="0" wp14:anchorId="42B37D41" wp14:editId="003D443B">
            <wp:extent cx="4940300" cy="6199592"/>
            <wp:effectExtent l="0" t="0" r="0" b="0"/>
            <wp:docPr id="8992395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1338" cy="6213443"/>
                    </a:xfrm>
                    <a:prstGeom prst="rect">
                      <a:avLst/>
                    </a:prstGeom>
                    <a:noFill/>
                    <a:ln>
                      <a:noFill/>
                    </a:ln>
                  </pic:spPr>
                </pic:pic>
              </a:graphicData>
            </a:graphic>
          </wp:inline>
        </w:drawing>
      </w:r>
    </w:p>
    <w:p w14:paraId="48EA76DF" w14:textId="77777777" w:rsidR="00C15216" w:rsidRPr="00C15216" w:rsidRDefault="00C15216" w:rsidP="00C15216"/>
    <w:p w14:paraId="1B03734B" w14:textId="77777777" w:rsidR="00C15216" w:rsidRPr="00C15216" w:rsidRDefault="00C15216" w:rsidP="00C15216">
      <w:pPr>
        <w:pStyle w:val="NoSpacing"/>
        <w:rPr>
          <w:lang w:val="et-EE"/>
        </w:rPr>
      </w:pPr>
    </w:p>
    <w:p w14:paraId="65DF2C5D" w14:textId="19959861" w:rsidR="00C15216" w:rsidRPr="00C15216" w:rsidRDefault="00C15216" w:rsidP="00C15216">
      <w:pPr>
        <w:pStyle w:val="NoSpacing"/>
        <w:rPr>
          <w:lang w:val="et-EE"/>
        </w:rPr>
      </w:pPr>
      <w:r w:rsidRPr="00C15216">
        <w:rPr>
          <w:lang w:val="et-EE"/>
        </w:rPr>
        <w:t>Liiklusloendused ja prognoosi koostas:</w:t>
      </w:r>
    </w:p>
    <w:p w14:paraId="3DB5E671" w14:textId="77777777" w:rsidR="00C15216" w:rsidRPr="00C15216" w:rsidRDefault="00C15216" w:rsidP="00C15216">
      <w:pPr>
        <w:pStyle w:val="NoSpacing"/>
        <w:rPr>
          <w:lang w:val="et-EE"/>
        </w:rPr>
      </w:pPr>
      <w:r w:rsidRPr="00C15216">
        <w:rPr>
          <w:lang w:val="et-EE"/>
        </w:rPr>
        <w:t>Tarmo Sulger</w:t>
      </w:r>
    </w:p>
    <w:p w14:paraId="06566428" w14:textId="77777777" w:rsidR="00C15216" w:rsidRPr="00C15216" w:rsidRDefault="00C15216" w:rsidP="00C15216">
      <w:pPr>
        <w:pStyle w:val="NoSpacing"/>
        <w:rPr>
          <w:sz w:val="20"/>
          <w:szCs w:val="18"/>
          <w:lang w:val="et-EE"/>
        </w:rPr>
      </w:pPr>
      <w:r w:rsidRPr="00C15216">
        <w:rPr>
          <w:sz w:val="20"/>
          <w:szCs w:val="18"/>
          <w:lang w:val="et-EE"/>
        </w:rPr>
        <w:t>Diplomeeritud teedeinsener, tase 7</w:t>
      </w:r>
    </w:p>
    <w:p w14:paraId="3B4D039C" w14:textId="77777777" w:rsidR="00C15216" w:rsidRPr="00C15216" w:rsidRDefault="00C15216" w:rsidP="00C15216">
      <w:pPr>
        <w:pStyle w:val="NoSpacing"/>
        <w:rPr>
          <w:lang w:val="et-EE"/>
        </w:rPr>
      </w:pPr>
      <w:r w:rsidRPr="00C15216">
        <w:rPr>
          <w:lang w:val="et-EE"/>
        </w:rPr>
        <w:t>Stratum OÜ</w:t>
      </w:r>
    </w:p>
    <w:p w14:paraId="1490508A" w14:textId="77777777" w:rsidR="00C15216" w:rsidRPr="00C15216" w:rsidRDefault="00C15216" w:rsidP="00C15216">
      <w:pPr>
        <w:pStyle w:val="NoSpacing"/>
        <w:rPr>
          <w:lang w:val="et-EE"/>
        </w:rPr>
      </w:pPr>
      <w:r w:rsidRPr="00C15216">
        <w:rPr>
          <w:lang w:val="et-EE"/>
        </w:rPr>
        <w:t>03.07.2026</w:t>
      </w:r>
    </w:p>
    <w:p w14:paraId="07154C6E" w14:textId="6FA76391" w:rsidR="00EC6052" w:rsidRPr="00D203F0" w:rsidRDefault="00EC6052">
      <w:pPr>
        <w:rPr>
          <w:color w:val="000000"/>
          <w:lang w:eastAsia="et-EE"/>
        </w:rPr>
      </w:pPr>
    </w:p>
    <w:sectPr w:rsidR="00EC6052" w:rsidRPr="00D203F0" w:rsidSect="00C15216">
      <w:pgSz w:w="11906" w:h="16838" w:code="9"/>
      <w:pgMar w:top="851"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0C668" w14:textId="77777777" w:rsidR="00FE5ABD" w:rsidRPr="00C15216" w:rsidRDefault="00FE5ABD">
      <w:r w:rsidRPr="00C15216">
        <w:separator/>
      </w:r>
    </w:p>
  </w:endnote>
  <w:endnote w:type="continuationSeparator" w:id="0">
    <w:p w14:paraId="27805DC5" w14:textId="77777777" w:rsidR="00FE5ABD" w:rsidRPr="00C15216" w:rsidRDefault="00FE5ABD">
      <w:r w:rsidRPr="00C152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68271" w14:textId="77777777" w:rsidR="00FE5ABD" w:rsidRPr="00C15216" w:rsidRDefault="00FE5ABD">
      <w:r w:rsidRPr="00C15216">
        <w:separator/>
      </w:r>
    </w:p>
  </w:footnote>
  <w:footnote w:type="continuationSeparator" w:id="0">
    <w:p w14:paraId="1592F8D5" w14:textId="77777777" w:rsidR="00FE5ABD" w:rsidRPr="00C15216" w:rsidRDefault="00FE5ABD">
      <w:r w:rsidRPr="00C1521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2CC"/>
    <w:multiLevelType w:val="hybridMultilevel"/>
    <w:tmpl w:val="D6BED90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6CA1940"/>
    <w:multiLevelType w:val="hybridMultilevel"/>
    <w:tmpl w:val="E508213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E0C0AB6"/>
    <w:multiLevelType w:val="hybridMultilevel"/>
    <w:tmpl w:val="23527DFC"/>
    <w:lvl w:ilvl="0" w:tplc="370875A2">
      <w:numFmt w:val="bullet"/>
      <w:lvlText w:val="•"/>
      <w:lvlJc w:val="left"/>
      <w:pPr>
        <w:ind w:left="1080" w:hanging="72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E8C45B9"/>
    <w:multiLevelType w:val="hybridMultilevel"/>
    <w:tmpl w:val="8076BC5A"/>
    <w:lvl w:ilvl="0" w:tplc="042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B954F2"/>
    <w:multiLevelType w:val="hybridMultilevel"/>
    <w:tmpl w:val="FB4297C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1A80D17"/>
    <w:multiLevelType w:val="hybridMultilevel"/>
    <w:tmpl w:val="FFA272DA"/>
    <w:lvl w:ilvl="0" w:tplc="B2503372">
      <w:numFmt w:val="bullet"/>
      <w:lvlText w:val="•"/>
      <w:lvlJc w:val="left"/>
      <w:pPr>
        <w:ind w:left="1080" w:hanging="72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2311845"/>
    <w:multiLevelType w:val="hybridMultilevel"/>
    <w:tmpl w:val="901AB3F0"/>
    <w:lvl w:ilvl="0" w:tplc="65A86B8E">
      <w:numFmt w:val="bullet"/>
      <w:lvlText w:val="•"/>
      <w:lvlJc w:val="left"/>
      <w:pPr>
        <w:ind w:left="1080" w:hanging="72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4540763"/>
    <w:multiLevelType w:val="hybridMultilevel"/>
    <w:tmpl w:val="2E0E3EF2"/>
    <w:lvl w:ilvl="0" w:tplc="950A2762">
      <w:numFmt w:val="bullet"/>
      <w:lvlText w:val="-"/>
      <w:lvlJc w:val="left"/>
      <w:pPr>
        <w:ind w:left="720" w:hanging="36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A21234D"/>
    <w:multiLevelType w:val="hybridMultilevel"/>
    <w:tmpl w:val="A7747C1C"/>
    <w:lvl w:ilvl="0" w:tplc="A12695A0">
      <w:numFmt w:val="bullet"/>
      <w:lvlText w:val="-"/>
      <w:lvlJc w:val="left"/>
      <w:pPr>
        <w:ind w:left="720" w:hanging="36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B7E64CF"/>
    <w:multiLevelType w:val="hybridMultilevel"/>
    <w:tmpl w:val="E2684868"/>
    <w:lvl w:ilvl="0" w:tplc="A896EE98">
      <w:numFmt w:val="bullet"/>
      <w:lvlText w:val="•"/>
      <w:lvlJc w:val="left"/>
      <w:pPr>
        <w:ind w:left="1080" w:hanging="72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0755BFF"/>
    <w:multiLevelType w:val="hybridMultilevel"/>
    <w:tmpl w:val="1A5A4FA6"/>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1" w15:restartNumberingAfterBreak="0">
    <w:nsid w:val="22874103"/>
    <w:multiLevelType w:val="hybridMultilevel"/>
    <w:tmpl w:val="89946F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36509CF"/>
    <w:multiLevelType w:val="hybridMultilevel"/>
    <w:tmpl w:val="EC6C8C7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714656C"/>
    <w:multiLevelType w:val="hybridMultilevel"/>
    <w:tmpl w:val="AEE2BCA4"/>
    <w:lvl w:ilvl="0" w:tplc="CFE6656E">
      <w:numFmt w:val="bullet"/>
      <w:lvlText w:val="-"/>
      <w:lvlJc w:val="left"/>
      <w:pPr>
        <w:ind w:left="720" w:hanging="36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B6338A5"/>
    <w:multiLevelType w:val="hybridMultilevel"/>
    <w:tmpl w:val="C266530A"/>
    <w:lvl w:ilvl="0" w:tplc="8A28B0CA">
      <w:numFmt w:val="bullet"/>
      <w:lvlText w:val="-"/>
      <w:lvlJc w:val="left"/>
      <w:pPr>
        <w:ind w:left="720" w:hanging="36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2DD27A52"/>
    <w:multiLevelType w:val="hybridMultilevel"/>
    <w:tmpl w:val="59B256D0"/>
    <w:lvl w:ilvl="0" w:tplc="E2D252F0">
      <w:numFmt w:val="bullet"/>
      <w:lvlText w:val="-"/>
      <w:lvlJc w:val="left"/>
      <w:pPr>
        <w:ind w:left="720" w:hanging="36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3A85487C"/>
    <w:multiLevelType w:val="hybridMultilevel"/>
    <w:tmpl w:val="2028E5C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AB03C6F"/>
    <w:multiLevelType w:val="hybridMultilevel"/>
    <w:tmpl w:val="7E109C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3AEA6FD3"/>
    <w:multiLevelType w:val="hybridMultilevel"/>
    <w:tmpl w:val="83F6037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1F16E9C"/>
    <w:multiLevelType w:val="hybridMultilevel"/>
    <w:tmpl w:val="659C9A5E"/>
    <w:lvl w:ilvl="0" w:tplc="04250001">
      <w:start w:val="1"/>
      <w:numFmt w:val="bullet"/>
      <w:lvlText w:val=""/>
      <w:lvlJc w:val="left"/>
      <w:pPr>
        <w:ind w:left="720" w:hanging="360"/>
      </w:pPr>
      <w:rPr>
        <w:rFonts w:ascii="Symbol" w:hAnsi="Symbol" w:hint="default"/>
      </w:rPr>
    </w:lvl>
    <w:lvl w:ilvl="1" w:tplc="A6BAD03A">
      <w:numFmt w:val="bullet"/>
      <w:lvlText w:val="-"/>
      <w:lvlJc w:val="left"/>
      <w:pPr>
        <w:ind w:left="1440" w:hanging="360"/>
      </w:pPr>
      <w:rPr>
        <w:rFonts w:ascii="Calibri" w:eastAsia="Times New Roman" w:hAnsi="Calibri" w:cs="Calibri"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D1159B1"/>
    <w:multiLevelType w:val="hybridMultilevel"/>
    <w:tmpl w:val="3548538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506E4FD9"/>
    <w:multiLevelType w:val="hybridMultilevel"/>
    <w:tmpl w:val="72664FFE"/>
    <w:lvl w:ilvl="0" w:tplc="5908F39C">
      <w:numFmt w:val="bullet"/>
      <w:lvlText w:val="-"/>
      <w:lvlJc w:val="left"/>
      <w:pPr>
        <w:ind w:left="720" w:hanging="360"/>
      </w:pPr>
      <w:rPr>
        <w:rFonts w:ascii="Calibri" w:eastAsia="Times New Roman"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7410EF4"/>
    <w:multiLevelType w:val="hybridMultilevel"/>
    <w:tmpl w:val="A61038E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582F5A24"/>
    <w:multiLevelType w:val="hybridMultilevel"/>
    <w:tmpl w:val="C930EB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5DCB1034"/>
    <w:multiLevelType w:val="hybridMultilevel"/>
    <w:tmpl w:val="F6F0F148"/>
    <w:lvl w:ilvl="0" w:tplc="042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300612"/>
    <w:multiLevelType w:val="hybridMultilevel"/>
    <w:tmpl w:val="40A2FCF8"/>
    <w:lvl w:ilvl="0" w:tplc="0425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3D3597F"/>
    <w:multiLevelType w:val="hybridMultilevel"/>
    <w:tmpl w:val="70F035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235021484">
    <w:abstractNumId w:val="11"/>
  </w:num>
  <w:num w:numId="2" w16cid:durableId="252669421">
    <w:abstractNumId w:val="12"/>
  </w:num>
  <w:num w:numId="3" w16cid:durableId="1323511857">
    <w:abstractNumId w:val="24"/>
  </w:num>
  <w:num w:numId="4" w16cid:durableId="974408492">
    <w:abstractNumId w:val="10"/>
  </w:num>
  <w:num w:numId="5" w16cid:durableId="188883474">
    <w:abstractNumId w:val="8"/>
  </w:num>
  <w:num w:numId="6" w16cid:durableId="183326666">
    <w:abstractNumId w:val="25"/>
  </w:num>
  <w:num w:numId="7" w16cid:durableId="264457933">
    <w:abstractNumId w:val="20"/>
  </w:num>
  <w:num w:numId="8" w16cid:durableId="330450445">
    <w:abstractNumId w:val="21"/>
  </w:num>
  <w:num w:numId="9" w16cid:durableId="1149009500">
    <w:abstractNumId w:val="23"/>
  </w:num>
  <w:num w:numId="10" w16cid:durableId="1723098374">
    <w:abstractNumId w:val="13"/>
  </w:num>
  <w:num w:numId="11" w16cid:durableId="1946689949">
    <w:abstractNumId w:val="19"/>
  </w:num>
  <w:num w:numId="12" w16cid:durableId="715931220">
    <w:abstractNumId w:val="5"/>
  </w:num>
  <w:num w:numId="13" w16cid:durableId="2016419355">
    <w:abstractNumId w:val="18"/>
  </w:num>
  <w:num w:numId="14" w16cid:durableId="818619691">
    <w:abstractNumId w:val="2"/>
  </w:num>
  <w:num w:numId="15" w16cid:durableId="1713142874">
    <w:abstractNumId w:val="26"/>
  </w:num>
  <w:num w:numId="16" w16cid:durableId="1194153330">
    <w:abstractNumId w:val="6"/>
  </w:num>
  <w:num w:numId="17" w16cid:durableId="1615549770">
    <w:abstractNumId w:val="17"/>
  </w:num>
  <w:num w:numId="18" w16cid:durableId="899097953">
    <w:abstractNumId w:val="14"/>
  </w:num>
  <w:num w:numId="19" w16cid:durableId="772092457">
    <w:abstractNumId w:val="1"/>
  </w:num>
  <w:num w:numId="20" w16cid:durableId="181433855">
    <w:abstractNumId w:val="4"/>
  </w:num>
  <w:num w:numId="21" w16cid:durableId="335232692">
    <w:abstractNumId w:val="16"/>
  </w:num>
  <w:num w:numId="22" w16cid:durableId="773718094">
    <w:abstractNumId w:val="15"/>
  </w:num>
  <w:num w:numId="23" w16cid:durableId="631331444">
    <w:abstractNumId w:val="22"/>
  </w:num>
  <w:num w:numId="24" w16cid:durableId="1665159401">
    <w:abstractNumId w:val="9"/>
  </w:num>
  <w:num w:numId="25" w16cid:durableId="1007832015">
    <w:abstractNumId w:val="0"/>
  </w:num>
  <w:num w:numId="26" w16cid:durableId="1180852522">
    <w:abstractNumId w:val="7"/>
  </w:num>
  <w:num w:numId="27" w16cid:durableId="11189916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AF0"/>
    <w:rsid w:val="00000145"/>
    <w:rsid w:val="00002562"/>
    <w:rsid w:val="00002EE9"/>
    <w:rsid w:val="00004144"/>
    <w:rsid w:val="00004BCD"/>
    <w:rsid w:val="00005505"/>
    <w:rsid w:val="000077EE"/>
    <w:rsid w:val="00012DC2"/>
    <w:rsid w:val="000133DF"/>
    <w:rsid w:val="00013EF1"/>
    <w:rsid w:val="00016F79"/>
    <w:rsid w:val="000175DA"/>
    <w:rsid w:val="000176BA"/>
    <w:rsid w:val="000220C7"/>
    <w:rsid w:val="000221FD"/>
    <w:rsid w:val="00023E8B"/>
    <w:rsid w:val="00025239"/>
    <w:rsid w:val="0002640D"/>
    <w:rsid w:val="00027243"/>
    <w:rsid w:val="000343F8"/>
    <w:rsid w:val="000404C4"/>
    <w:rsid w:val="00040BD0"/>
    <w:rsid w:val="000447E6"/>
    <w:rsid w:val="000524D9"/>
    <w:rsid w:val="00053AA3"/>
    <w:rsid w:val="00056002"/>
    <w:rsid w:val="000611DC"/>
    <w:rsid w:val="000622DE"/>
    <w:rsid w:val="000646BC"/>
    <w:rsid w:val="00074CBE"/>
    <w:rsid w:val="00083CE0"/>
    <w:rsid w:val="000846FE"/>
    <w:rsid w:val="0008490A"/>
    <w:rsid w:val="00085204"/>
    <w:rsid w:val="0008606F"/>
    <w:rsid w:val="00086233"/>
    <w:rsid w:val="00086857"/>
    <w:rsid w:val="00086914"/>
    <w:rsid w:val="00090852"/>
    <w:rsid w:val="00093396"/>
    <w:rsid w:val="00096AB8"/>
    <w:rsid w:val="000A125B"/>
    <w:rsid w:val="000A27E4"/>
    <w:rsid w:val="000A3B82"/>
    <w:rsid w:val="000A3CB8"/>
    <w:rsid w:val="000A5879"/>
    <w:rsid w:val="000A6F3E"/>
    <w:rsid w:val="000A7B09"/>
    <w:rsid w:val="000B2274"/>
    <w:rsid w:val="000B31C3"/>
    <w:rsid w:val="000B4A13"/>
    <w:rsid w:val="000B4B35"/>
    <w:rsid w:val="000B68DC"/>
    <w:rsid w:val="000C318E"/>
    <w:rsid w:val="000C39AC"/>
    <w:rsid w:val="000C4700"/>
    <w:rsid w:val="000C5AD4"/>
    <w:rsid w:val="000C67EB"/>
    <w:rsid w:val="000C7CAC"/>
    <w:rsid w:val="000D42C6"/>
    <w:rsid w:val="000D44F9"/>
    <w:rsid w:val="000D5230"/>
    <w:rsid w:val="000D73A3"/>
    <w:rsid w:val="000D7992"/>
    <w:rsid w:val="000E32AA"/>
    <w:rsid w:val="000E4155"/>
    <w:rsid w:val="000E5199"/>
    <w:rsid w:val="000E546C"/>
    <w:rsid w:val="000F178C"/>
    <w:rsid w:val="000F4104"/>
    <w:rsid w:val="000F6844"/>
    <w:rsid w:val="001000A3"/>
    <w:rsid w:val="00101A45"/>
    <w:rsid w:val="00103B45"/>
    <w:rsid w:val="0010727A"/>
    <w:rsid w:val="00107C08"/>
    <w:rsid w:val="00111D92"/>
    <w:rsid w:val="00115A46"/>
    <w:rsid w:val="00115BBE"/>
    <w:rsid w:val="00116FE2"/>
    <w:rsid w:val="00117087"/>
    <w:rsid w:val="00117538"/>
    <w:rsid w:val="001267F4"/>
    <w:rsid w:val="0012686A"/>
    <w:rsid w:val="00126ECD"/>
    <w:rsid w:val="001274FB"/>
    <w:rsid w:val="00130C31"/>
    <w:rsid w:val="00130F2C"/>
    <w:rsid w:val="001315B5"/>
    <w:rsid w:val="0013182C"/>
    <w:rsid w:val="00132C1A"/>
    <w:rsid w:val="00133301"/>
    <w:rsid w:val="00134B3D"/>
    <w:rsid w:val="001352F5"/>
    <w:rsid w:val="00135891"/>
    <w:rsid w:val="00135ED8"/>
    <w:rsid w:val="00136018"/>
    <w:rsid w:val="001364BC"/>
    <w:rsid w:val="00136D94"/>
    <w:rsid w:val="00136EFC"/>
    <w:rsid w:val="001376F9"/>
    <w:rsid w:val="00140288"/>
    <w:rsid w:val="00140333"/>
    <w:rsid w:val="0014181A"/>
    <w:rsid w:val="00141DA8"/>
    <w:rsid w:val="001421AF"/>
    <w:rsid w:val="00143B78"/>
    <w:rsid w:val="001452C4"/>
    <w:rsid w:val="001472EB"/>
    <w:rsid w:val="001504B7"/>
    <w:rsid w:val="00150CBD"/>
    <w:rsid w:val="001535F0"/>
    <w:rsid w:val="00153909"/>
    <w:rsid w:val="00154FEB"/>
    <w:rsid w:val="0015545B"/>
    <w:rsid w:val="0015751E"/>
    <w:rsid w:val="0016295D"/>
    <w:rsid w:val="00162CAA"/>
    <w:rsid w:val="001636D1"/>
    <w:rsid w:val="001645F7"/>
    <w:rsid w:val="001676A5"/>
    <w:rsid w:val="00171EA8"/>
    <w:rsid w:val="00171F06"/>
    <w:rsid w:val="00173D8C"/>
    <w:rsid w:val="00175D72"/>
    <w:rsid w:val="00176331"/>
    <w:rsid w:val="001773FD"/>
    <w:rsid w:val="00177539"/>
    <w:rsid w:val="001833C2"/>
    <w:rsid w:val="001850AD"/>
    <w:rsid w:val="00186608"/>
    <w:rsid w:val="001910F7"/>
    <w:rsid w:val="00191391"/>
    <w:rsid w:val="00191849"/>
    <w:rsid w:val="00191F48"/>
    <w:rsid w:val="0019201A"/>
    <w:rsid w:val="0019301A"/>
    <w:rsid w:val="00193FB3"/>
    <w:rsid w:val="001953BB"/>
    <w:rsid w:val="00195FD3"/>
    <w:rsid w:val="00197288"/>
    <w:rsid w:val="001A02F1"/>
    <w:rsid w:val="001A0819"/>
    <w:rsid w:val="001A1966"/>
    <w:rsid w:val="001A28DA"/>
    <w:rsid w:val="001A479D"/>
    <w:rsid w:val="001A4DF2"/>
    <w:rsid w:val="001B036E"/>
    <w:rsid w:val="001B3604"/>
    <w:rsid w:val="001C1618"/>
    <w:rsid w:val="001C37A4"/>
    <w:rsid w:val="001C5627"/>
    <w:rsid w:val="001C671B"/>
    <w:rsid w:val="001C745E"/>
    <w:rsid w:val="001C799C"/>
    <w:rsid w:val="001D046B"/>
    <w:rsid w:val="001D0C90"/>
    <w:rsid w:val="001D1807"/>
    <w:rsid w:val="001D4102"/>
    <w:rsid w:val="001D481A"/>
    <w:rsid w:val="001D5A42"/>
    <w:rsid w:val="001D7106"/>
    <w:rsid w:val="001E0682"/>
    <w:rsid w:val="001E1E53"/>
    <w:rsid w:val="001E257E"/>
    <w:rsid w:val="001E2F58"/>
    <w:rsid w:val="001E3F0D"/>
    <w:rsid w:val="001E6FEE"/>
    <w:rsid w:val="001E70AF"/>
    <w:rsid w:val="001E7919"/>
    <w:rsid w:val="001F18FE"/>
    <w:rsid w:val="001F2DF0"/>
    <w:rsid w:val="001F53E8"/>
    <w:rsid w:val="001F54E4"/>
    <w:rsid w:val="00200276"/>
    <w:rsid w:val="002011C0"/>
    <w:rsid w:val="00204EF2"/>
    <w:rsid w:val="0020598E"/>
    <w:rsid w:val="00206C09"/>
    <w:rsid w:val="00207706"/>
    <w:rsid w:val="00207D2C"/>
    <w:rsid w:val="00210DC6"/>
    <w:rsid w:val="00214911"/>
    <w:rsid w:val="00214EF7"/>
    <w:rsid w:val="00215140"/>
    <w:rsid w:val="00215A97"/>
    <w:rsid w:val="00217F52"/>
    <w:rsid w:val="00222B0A"/>
    <w:rsid w:val="00225866"/>
    <w:rsid w:val="00231D5A"/>
    <w:rsid w:val="00231E88"/>
    <w:rsid w:val="0023371F"/>
    <w:rsid w:val="002354DC"/>
    <w:rsid w:val="0023550C"/>
    <w:rsid w:val="002377D3"/>
    <w:rsid w:val="00240D33"/>
    <w:rsid w:val="00242DD9"/>
    <w:rsid w:val="00245489"/>
    <w:rsid w:val="00245C0B"/>
    <w:rsid w:val="00246FC6"/>
    <w:rsid w:val="00247AE8"/>
    <w:rsid w:val="00251806"/>
    <w:rsid w:val="002554CE"/>
    <w:rsid w:val="002579D0"/>
    <w:rsid w:val="00257BB6"/>
    <w:rsid w:val="002608AD"/>
    <w:rsid w:val="00262FE7"/>
    <w:rsid w:val="00263DAC"/>
    <w:rsid w:val="00265663"/>
    <w:rsid w:val="0026641E"/>
    <w:rsid w:val="002707DC"/>
    <w:rsid w:val="00270EBD"/>
    <w:rsid w:val="002716DB"/>
    <w:rsid w:val="00273AF9"/>
    <w:rsid w:val="00273DBA"/>
    <w:rsid w:val="00274AD1"/>
    <w:rsid w:val="00275C29"/>
    <w:rsid w:val="002763CD"/>
    <w:rsid w:val="00276431"/>
    <w:rsid w:val="0027719C"/>
    <w:rsid w:val="00281A59"/>
    <w:rsid w:val="002824E1"/>
    <w:rsid w:val="00283522"/>
    <w:rsid w:val="002837BD"/>
    <w:rsid w:val="00292B98"/>
    <w:rsid w:val="0029703A"/>
    <w:rsid w:val="002A048A"/>
    <w:rsid w:val="002A4C9F"/>
    <w:rsid w:val="002A6FB8"/>
    <w:rsid w:val="002A768B"/>
    <w:rsid w:val="002A7E15"/>
    <w:rsid w:val="002A7F2E"/>
    <w:rsid w:val="002B1C80"/>
    <w:rsid w:val="002B302B"/>
    <w:rsid w:val="002B37B3"/>
    <w:rsid w:val="002B4F7F"/>
    <w:rsid w:val="002B5600"/>
    <w:rsid w:val="002B7119"/>
    <w:rsid w:val="002B745D"/>
    <w:rsid w:val="002C1457"/>
    <w:rsid w:val="002C2CD0"/>
    <w:rsid w:val="002C6845"/>
    <w:rsid w:val="002D0265"/>
    <w:rsid w:val="002D0D6B"/>
    <w:rsid w:val="002D1E7D"/>
    <w:rsid w:val="002D2AFA"/>
    <w:rsid w:val="002D2C85"/>
    <w:rsid w:val="002D4AA0"/>
    <w:rsid w:val="002E0E12"/>
    <w:rsid w:val="002E283A"/>
    <w:rsid w:val="002E40AF"/>
    <w:rsid w:val="002E4276"/>
    <w:rsid w:val="002E42DA"/>
    <w:rsid w:val="002E66F9"/>
    <w:rsid w:val="002E70F4"/>
    <w:rsid w:val="002E7E32"/>
    <w:rsid w:val="002F1449"/>
    <w:rsid w:val="002F26A9"/>
    <w:rsid w:val="002F4221"/>
    <w:rsid w:val="002F5491"/>
    <w:rsid w:val="002F625A"/>
    <w:rsid w:val="003020A2"/>
    <w:rsid w:val="0030353E"/>
    <w:rsid w:val="00304EFD"/>
    <w:rsid w:val="0030677D"/>
    <w:rsid w:val="00306DB4"/>
    <w:rsid w:val="00306DC6"/>
    <w:rsid w:val="00306FFF"/>
    <w:rsid w:val="00315833"/>
    <w:rsid w:val="00315B27"/>
    <w:rsid w:val="00315CDF"/>
    <w:rsid w:val="0032042F"/>
    <w:rsid w:val="00320D52"/>
    <w:rsid w:val="0032485E"/>
    <w:rsid w:val="003272D2"/>
    <w:rsid w:val="003274C1"/>
    <w:rsid w:val="00331AC6"/>
    <w:rsid w:val="003329A7"/>
    <w:rsid w:val="00332A95"/>
    <w:rsid w:val="00333C18"/>
    <w:rsid w:val="00335706"/>
    <w:rsid w:val="0033741A"/>
    <w:rsid w:val="003408AA"/>
    <w:rsid w:val="003418F6"/>
    <w:rsid w:val="00342F59"/>
    <w:rsid w:val="00344D43"/>
    <w:rsid w:val="003455E6"/>
    <w:rsid w:val="00356148"/>
    <w:rsid w:val="003573C1"/>
    <w:rsid w:val="0035762B"/>
    <w:rsid w:val="00362B15"/>
    <w:rsid w:val="00363D92"/>
    <w:rsid w:val="00366CA0"/>
    <w:rsid w:val="003675CE"/>
    <w:rsid w:val="003679CD"/>
    <w:rsid w:val="00367E6D"/>
    <w:rsid w:val="003702FB"/>
    <w:rsid w:val="003705A4"/>
    <w:rsid w:val="003708B3"/>
    <w:rsid w:val="00370907"/>
    <w:rsid w:val="00370BE3"/>
    <w:rsid w:val="00371F6F"/>
    <w:rsid w:val="00373D0D"/>
    <w:rsid w:val="00374C72"/>
    <w:rsid w:val="00381B0F"/>
    <w:rsid w:val="00383AF4"/>
    <w:rsid w:val="00383EE5"/>
    <w:rsid w:val="00384DC3"/>
    <w:rsid w:val="00385A1F"/>
    <w:rsid w:val="003862F4"/>
    <w:rsid w:val="00390A87"/>
    <w:rsid w:val="00396136"/>
    <w:rsid w:val="003966F2"/>
    <w:rsid w:val="003A1421"/>
    <w:rsid w:val="003A1784"/>
    <w:rsid w:val="003A1DA3"/>
    <w:rsid w:val="003A1E9D"/>
    <w:rsid w:val="003A202B"/>
    <w:rsid w:val="003A2EC5"/>
    <w:rsid w:val="003A3CF1"/>
    <w:rsid w:val="003A6513"/>
    <w:rsid w:val="003B017E"/>
    <w:rsid w:val="003B030C"/>
    <w:rsid w:val="003B3E59"/>
    <w:rsid w:val="003B6A8C"/>
    <w:rsid w:val="003B6B7A"/>
    <w:rsid w:val="003C009D"/>
    <w:rsid w:val="003C0351"/>
    <w:rsid w:val="003C1788"/>
    <w:rsid w:val="003C1DA5"/>
    <w:rsid w:val="003C3DE3"/>
    <w:rsid w:val="003C4C74"/>
    <w:rsid w:val="003C5A33"/>
    <w:rsid w:val="003C6A38"/>
    <w:rsid w:val="003C7F78"/>
    <w:rsid w:val="003D0112"/>
    <w:rsid w:val="003D1B87"/>
    <w:rsid w:val="003D2FFE"/>
    <w:rsid w:val="003D6239"/>
    <w:rsid w:val="003D71BA"/>
    <w:rsid w:val="003D7BCF"/>
    <w:rsid w:val="003E158F"/>
    <w:rsid w:val="003E17A8"/>
    <w:rsid w:val="003E17C7"/>
    <w:rsid w:val="003E409D"/>
    <w:rsid w:val="003E4231"/>
    <w:rsid w:val="003E4870"/>
    <w:rsid w:val="003E747D"/>
    <w:rsid w:val="003E75FB"/>
    <w:rsid w:val="003E7F34"/>
    <w:rsid w:val="003F1A79"/>
    <w:rsid w:val="003F27A0"/>
    <w:rsid w:val="003F2875"/>
    <w:rsid w:val="003F43D8"/>
    <w:rsid w:val="003F7CDE"/>
    <w:rsid w:val="0040337D"/>
    <w:rsid w:val="00407616"/>
    <w:rsid w:val="0041132A"/>
    <w:rsid w:val="00411DAD"/>
    <w:rsid w:val="00414FC6"/>
    <w:rsid w:val="00415EE1"/>
    <w:rsid w:val="00416584"/>
    <w:rsid w:val="00416BA1"/>
    <w:rsid w:val="00417E01"/>
    <w:rsid w:val="0042143C"/>
    <w:rsid w:val="0042562D"/>
    <w:rsid w:val="00425786"/>
    <w:rsid w:val="004272A7"/>
    <w:rsid w:val="00427B28"/>
    <w:rsid w:val="00431891"/>
    <w:rsid w:val="00432C54"/>
    <w:rsid w:val="00433FDB"/>
    <w:rsid w:val="0043415F"/>
    <w:rsid w:val="004349A1"/>
    <w:rsid w:val="004375E0"/>
    <w:rsid w:val="00437C41"/>
    <w:rsid w:val="00437D11"/>
    <w:rsid w:val="00437FAC"/>
    <w:rsid w:val="00441956"/>
    <w:rsid w:val="004425FF"/>
    <w:rsid w:val="004451FF"/>
    <w:rsid w:val="00447377"/>
    <w:rsid w:val="00447FB5"/>
    <w:rsid w:val="0045102A"/>
    <w:rsid w:val="00454594"/>
    <w:rsid w:val="00455509"/>
    <w:rsid w:val="00455A95"/>
    <w:rsid w:val="00456E6D"/>
    <w:rsid w:val="00457867"/>
    <w:rsid w:val="004642FA"/>
    <w:rsid w:val="004758A2"/>
    <w:rsid w:val="00477C88"/>
    <w:rsid w:val="00480503"/>
    <w:rsid w:val="00481750"/>
    <w:rsid w:val="0048538A"/>
    <w:rsid w:val="00493B0A"/>
    <w:rsid w:val="00493BD7"/>
    <w:rsid w:val="0049476A"/>
    <w:rsid w:val="00494817"/>
    <w:rsid w:val="004949C5"/>
    <w:rsid w:val="00495204"/>
    <w:rsid w:val="004956A2"/>
    <w:rsid w:val="0049583D"/>
    <w:rsid w:val="004967F4"/>
    <w:rsid w:val="004A1C9A"/>
    <w:rsid w:val="004A28C7"/>
    <w:rsid w:val="004A2C39"/>
    <w:rsid w:val="004A6C3D"/>
    <w:rsid w:val="004A716C"/>
    <w:rsid w:val="004A78AF"/>
    <w:rsid w:val="004B1725"/>
    <w:rsid w:val="004B631F"/>
    <w:rsid w:val="004B77BB"/>
    <w:rsid w:val="004C0210"/>
    <w:rsid w:val="004C11B5"/>
    <w:rsid w:val="004C5377"/>
    <w:rsid w:val="004C5F28"/>
    <w:rsid w:val="004C668F"/>
    <w:rsid w:val="004C6B10"/>
    <w:rsid w:val="004C7F2F"/>
    <w:rsid w:val="004D0218"/>
    <w:rsid w:val="004D17A7"/>
    <w:rsid w:val="004D2923"/>
    <w:rsid w:val="004D2A33"/>
    <w:rsid w:val="004D50FB"/>
    <w:rsid w:val="004D534D"/>
    <w:rsid w:val="004D65C7"/>
    <w:rsid w:val="004D6781"/>
    <w:rsid w:val="004D759D"/>
    <w:rsid w:val="004E0DA1"/>
    <w:rsid w:val="004E0DA4"/>
    <w:rsid w:val="004E23B2"/>
    <w:rsid w:val="004E2A94"/>
    <w:rsid w:val="004E3621"/>
    <w:rsid w:val="004E3FCD"/>
    <w:rsid w:val="004E40C8"/>
    <w:rsid w:val="004E4786"/>
    <w:rsid w:val="004E4FBB"/>
    <w:rsid w:val="004E50C8"/>
    <w:rsid w:val="004E6502"/>
    <w:rsid w:val="004E6EA3"/>
    <w:rsid w:val="004E7477"/>
    <w:rsid w:val="004E7E1C"/>
    <w:rsid w:val="004F2843"/>
    <w:rsid w:val="004F2916"/>
    <w:rsid w:val="004F3CCE"/>
    <w:rsid w:val="004F71CC"/>
    <w:rsid w:val="00501A34"/>
    <w:rsid w:val="005039AE"/>
    <w:rsid w:val="00504DC0"/>
    <w:rsid w:val="0050516A"/>
    <w:rsid w:val="00506EE3"/>
    <w:rsid w:val="00507212"/>
    <w:rsid w:val="005134D1"/>
    <w:rsid w:val="005141BD"/>
    <w:rsid w:val="005155CC"/>
    <w:rsid w:val="0052074E"/>
    <w:rsid w:val="005269C4"/>
    <w:rsid w:val="00526BEC"/>
    <w:rsid w:val="0052750F"/>
    <w:rsid w:val="00530286"/>
    <w:rsid w:val="00530AED"/>
    <w:rsid w:val="00531921"/>
    <w:rsid w:val="00531C69"/>
    <w:rsid w:val="0053228E"/>
    <w:rsid w:val="005352E8"/>
    <w:rsid w:val="00535B65"/>
    <w:rsid w:val="005365ED"/>
    <w:rsid w:val="0054012A"/>
    <w:rsid w:val="00541080"/>
    <w:rsid w:val="0054121B"/>
    <w:rsid w:val="005449E4"/>
    <w:rsid w:val="00545A2F"/>
    <w:rsid w:val="00547CFB"/>
    <w:rsid w:val="00550512"/>
    <w:rsid w:val="00550593"/>
    <w:rsid w:val="00552DB7"/>
    <w:rsid w:val="00553925"/>
    <w:rsid w:val="005547BF"/>
    <w:rsid w:val="00562372"/>
    <w:rsid w:val="00562AF5"/>
    <w:rsid w:val="00563D3F"/>
    <w:rsid w:val="0056580D"/>
    <w:rsid w:val="00565905"/>
    <w:rsid w:val="00570560"/>
    <w:rsid w:val="00571457"/>
    <w:rsid w:val="005718FA"/>
    <w:rsid w:val="00574555"/>
    <w:rsid w:val="00574BD9"/>
    <w:rsid w:val="005817AA"/>
    <w:rsid w:val="00581CBF"/>
    <w:rsid w:val="005822B1"/>
    <w:rsid w:val="00582911"/>
    <w:rsid w:val="005903BB"/>
    <w:rsid w:val="00590E43"/>
    <w:rsid w:val="00590E6A"/>
    <w:rsid w:val="00590E7A"/>
    <w:rsid w:val="00591279"/>
    <w:rsid w:val="005940DE"/>
    <w:rsid w:val="005954FE"/>
    <w:rsid w:val="00595B47"/>
    <w:rsid w:val="005970D4"/>
    <w:rsid w:val="00597251"/>
    <w:rsid w:val="00597D01"/>
    <w:rsid w:val="005A1138"/>
    <w:rsid w:val="005A1AB8"/>
    <w:rsid w:val="005A1CBF"/>
    <w:rsid w:val="005A255B"/>
    <w:rsid w:val="005A35BF"/>
    <w:rsid w:val="005A3B52"/>
    <w:rsid w:val="005A3C24"/>
    <w:rsid w:val="005A5637"/>
    <w:rsid w:val="005A7748"/>
    <w:rsid w:val="005B0783"/>
    <w:rsid w:val="005B12E0"/>
    <w:rsid w:val="005B15A0"/>
    <w:rsid w:val="005B265A"/>
    <w:rsid w:val="005B6824"/>
    <w:rsid w:val="005B7D1D"/>
    <w:rsid w:val="005C0905"/>
    <w:rsid w:val="005C0B8B"/>
    <w:rsid w:val="005C2E7D"/>
    <w:rsid w:val="005C2EE6"/>
    <w:rsid w:val="005C4986"/>
    <w:rsid w:val="005C7462"/>
    <w:rsid w:val="005D0EE9"/>
    <w:rsid w:val="005D65AC"/>
    <w:rsid w:val="005E1925"/>
    <w:rsid w:val="005E2548"/>
    <w:rsid w:val="005E3CE1"/>
    <w:rsid w:val="005E6D12"/>
    <w:rsid w:val="005E71A5"/>
    <w:rsid w:val="005E7AAB"/>
    <w:rsid w:val="005F02C5"/>
    <w:rsid w:val="005F1411"/>
    <w:rsid w:val="005F362A"/>
    <w:rsid w:val="005F733E"/>
    <w:rsid w:val="005F761B"/>
    <w:rsid w:val="005F7CE6"/>
    <w:rsid w:val="00601429"/>
    <w:rsid w:val="006019F3"/>
    <w:rsid w:val="00602B4F"/>
    <w:rsid w:val="00603663"/>
    <w:rsid w:val="0060405D"/>
    <w:rsid w:val="00604393"/>
    <w:rsid w:val="006050C9"/>
    <w:rsid w:val="0060535A"/>
    <w:rsid w:val="006053E9"/>
    <w:rsid w:val="006055FE"/>
    <w:rsid w:val="00607440"/>
    <w:rsid w:val="0060782B"/>
    <w:rsid w:val="00612802"/>
    <w:rsid w:val="00612C42"/>
    <w:rsid w:val="00615418"/>
    <w:rsid w:val="00616065"/>
    <w:rsid w:val="006179D3"/>
    <w:rsid w:val="006270E6"/>
    <w:rsid w:val="00630907"/>
    <w:rsid w:val="00631205"/>
    <w:rsid w:val="006316C2"/>
    <w:rsid w:val="0063436F"/>
    <w:rsid w:val="006351E2"/>
    <w:rsid w:val="00640586"/>
    <w:rsid w:val="00641FF1"/>
    <w:rsid w:val="006436BB"/>
    <w:rsid w:val="00644468"/>
    <w:rsid w:val="00645EB5"/>
    <w:rsid w:val="00650280"/>
    <w:rsid w:val="00652A22"/>
    <w:rsid w:val="006534D8"/>
    <w:rsid w:val="0065399F"/>
    <w:rsid w:val="00654EC0"/>
    <w:rsid w:val="006551F9"/>
    <w:rsid w:val="0065523A"/>
    <w:rsid w:val="00655813"/>
    <w:rsid w:val="00655C9C"/>
    <w:rsid w:val="00657C8F"/>
    <w:rsid w:val="00663CCB"/>
    <w:rsid w:val="00672970"/>
    <w:rsid w:val="0067366C"/>
    <w:rsid w:val="00673D16"/>
    <w:rsid w:val="00677495"/>
    <w:rsid w:val="00681E3F"/>
    <w:rsid w:val="0068307A"/>
    <w:rsid w:val="00692B83"/>
    <w:rsid w:val="006A01A0"/>
    <w:rsid w:val="006A058F"/>
    <w:rsid w:val="006A1457"/>
    <w:rsid w:val="006B026C"/>
    <w:rsid w:val="006B0B78"/>
    <w:rsid w:val="006B24EB"/>
    <w:rsid w:val="006B3475"/>
    <w:rsid w:val="006B533E"/>
    <w:rsid w:val="006B59F4"/>
    <w:rsid w:val="006B5EB7"/>
    <w:rsid w:val="006B7B94"/>
    <w:rsid w:val="006C53FD"/>
    <w:rsid w:val="006C58C9"/>
    <w:rsid w:val="006C5A6A"/>
    <w:rsid w:val="006D01FA"/>
    <w:rsid w:val="006D1558"/>
    <w:rsid w:val="006D1BAA"/>
    <w:rsid w:val="006D3600"/>
    <w:rsid w:val="006D3C23"/>
    <w:rsid w:val="006D645B"/>
    <w:rsid w:val="006D674D"/>
    <w:rsid w:val="006D6D14"/>
    <w:rsid w:val="006D707D"/>
    <w:rsid w:val="006D7398"/>
    <w:rsid w:val="006E18D4"/>
    <w:rsid w:val="006E20EE"/>
    <w:rsid w:val="006E7CCE"/>
    <w:rsid w:val="006F03D5"/>
    <w:rsid w:val="006F171B"/>
    <w:rsid w:val="006F422E"/>
    <w:rsid w:val="006F5127"/>
    <w:rsid w:val="006F519C"/>
    <w:rsid w:val="006F72DE"/>
    <w:rsid w:val="006F7793"/>
    <w:rsid w:val="007002D7"/>
    <w:rsid w:val="00700B9E"/>
    <w:rsid w:val="00700DF2"/>
    <w:rsid w:val="007016D4"/>
    <w:rsid w:val="007021A6"/>
    <w:rsid w:val="00704F97"/>
    <w:rsid w:val="00704FDE"/>
    <w:rsid w:val="00705263"/>
    <w:rsid w:val="007130C6"/>
    <w:rsid w:val="0071661D"/>
    <w:rsid w:val="00722639"/>
    <w:rsid w:val="00723053"/>
    <w:rsid w:val="00724692"/>
    <w:rsid w:val="0072688C"/>
    <w:rsid w:val="007271AC"/>
    <w:rsid w:val="00727782"/>
    <w:rsid w:val="00730EBF"/>
    <w:rsid w:val="0073207B"/>
    <w:rsid w:val="00734C1F"/>
    <w:rsid w:val="00735F46"/>
    <w:rsid w:val="00736B93"/>
    <w:rsid w:val="007400A8"/>
    <w:rsid w:val="00743796"/>
    <w:rsid w:val="00746A37"/>
    <w:rsid w:val="00755320"/>
    <w:rsid w:val="007555BC"/>
    <w:rsid w:val="0075608D"/>
    <w:rsid w:val="007565E6"/>
    <w:rsid w:val="00757916"/>
    <w:rsid w:val="00757F8E"/>
    <w:rsid w:val="00760686"/>
    <w:rsid w:val="00760740"/>
    <w:rsid w:val="00761BF5"/>
    <w:rsid w:val="007641A8"/>
    <w:rsid w:val="007644E4"/>
    <w:rsid w:val="00766833"/>
    <w:rsid w:val="00766C66"/>
    <w:rsid w:val="00770677"/>
    <w:rsid w:val="00777631"/>
    <w:rsid w:val="00780007"/>
    <w:rsid w:val="007812EB"/>
    <w:rsid w:val="00781ECC"/>
    <w:rsid w:val="00782BE5"/>
    <w:rsid w:val="0078405D"/>
    <w:rsid w:val="007841A7"/>
    <w:rsid w:val="007857A0"/>
    <w:rsid w:val="00786314"/>
    <w:rsid w:val="00790095"/>
    <w:rsid w:val="0079276F"/>
    <w:rsid w:val="007941AD"/>
    <w:rsid w:val="00794B11"/>
    <w:rsid w:val="007953F6"/>
    <w:rsid w:val="00796360"/>
    <w:rsid w:val="00797618"/>
    <w:rsid w:val="007A7AE0"/>
    <w:rsid w:val="007B171F"/>
    <w:rsid w:val="007B1939"/>
    <w:rsid w:val="007B25EF"/>
    <w:rsid w:val="007B2D48"/>
    <w:rsid w:val="007B354E"/>
    <w:rsid w:val="007B51AC"/>
    <w:rsid w:val="007B5DA4"/>
    <w:rsid w:val="007B65B3"/>
    <w:rsid w:val="007C0878"/>
    <w:rsid w:val="007C1527"/>
    <w:rsid w:val="007C3DC0"/>
    <w:rsid w:val="007C40E1"/>
    <w:rsid w:val="007C4243"/>
    <w:rsid w:val="007C6D79"/>
    <w:rsid w:val="007C7A27"/>
    <w:rsid w:val="007D1AFA"/>
    <w:rsid w:val="007E068C"/>
    <w:rsid w:val="007E1E33"/>
    <w:rsid w:val="007E34E9"/>
    <w:rsid w:val="007E48C4"/>
    <w:rsid w:val="007E5DBF"/>
    <w:rsid w:val="007E6A5F"/>
    <w:rsid w:val="007E70F6"/>
    <w:rsid w:val="007E7A77"/>
    <w:rsid w:val="007E7BDD"/>
    <w:rsid w:val="007F0E3F"/>
    <w:rsid w:val="007F2B5F"/>
    <w:rsid w:val="007F3DA6"/>
    <w:rsid w:val="007F4F1B"/>
    <w:rsid w:val="007F6F45"/>
    <w:rsid w:val="007F7F1C"/>
    <w:rsid w:val="00800B91"/>
    <w:rsid w:val="0080159D"/>
    <w:rsid w:val="00802F5C"/>
    <w:rsid w:val="008072D4"/>
    <w:rsid w:val="00807E6D"/>
    <w:rsid w:val="00811BC6"/>
    <w:rsid w:val="00813752"/>
    <w:rsid w:val="008146B3"/>
    <w:rsid w:val="00816F13"/>
    <w:rsid w:val="0082109C"/>
    <w:rsid w:val="0082256C"/>
    <w:rsid w:val="008237BC"/>
    <w:rsid w:val="008239ED"/>
    <w:rsid w:val="0082443C"/>
    <w:rsid w:val="00824488"/>
    <w:rsid w:val="00824EFA"/>
    <w:rsid w:val="0082508A"/>
    <w:rsid w:val="008254D9"/>
    <w:rsid w:val="00826165"/>
    <w:rsid w:val="00826DF6"/>
    <w:rsid w:val="008305E5"/>
    <w:rsid w:val="008319D9"/>
    <w:rsid w:val="00833750"/>
    <w:rsid w:val="00834C00"/>
    <w:rsid w:val="00836148"/>
    <w:rsid w:val="008415AA"/>
    <w:rsid w:val="00841CB3"/>
    <w:rsid w:val="008425EA"/>
    <w:rsid w:val="00844DBE"/>
    <w:rsid w:val="00844FE7"/>
    <w:rsid w:val="00845145"/>
    <w:rsid w:val="00846FB0"/>
    <w:rsid w:val="00847C60"/>
    <w:rsid w:val="008516E0"/>
    <w:rsid w:val="008534E3"/>
    <w:rsid w:val="008568FC"/>
    <w:rsid w:val="00860398"/>
    <w:rsid w:val="00860A76"/>
    <w:rsid w:val="008619C3"/>
    <w:rsid w:val="00863B88"/>
    <w:rsid w:val="00864436"/>
    <w:rsid w:val="00867CBE"/>
    <w:rsid w:val="00870E88"/>
    <w:rsid w:val="0087161F"/>
    <w:rsid w:val="00872F41"/>
    <w:rsid w:val="008731EA"/>
    <w:rsid w:val="0088031D"/>
    <w:rsid w:val="00880FCE"/>
    <w:rsid w:val="008844F9"/>
    <w:rsid w:val="00887220"/>
    <w:rsid w:val="0088772D"/>
    <w:rsid w:val="008910F1"/>
    <w:rsid w:val="00891F47"/>
    <w:rsid w:val="008945FA"/>
    <w:rsid w:val="00894FC9"/>
    <w:rsid w:val="00895A97"/>
    <w:rsid w:val="00896137"/>
    <w:rsid w:val="00896EB1"/>
    <w:rsid w:val="00897EC9"/>
    <w:rsid w:val="008A06F5"/>
    <w:rsid w:val="008A17A3"/>
    <w:rsid w:val="008A18EB"/>
    <w:rsid w:val="008A2986"/>
    <w:rsid w:val="008A4E9D"/>
    <w:rsid w:val="008A56EE"/>
    <w:rsid w:val="008A734C"/>
    <w:rsid w:val="008A7BA6"/>
    <w:rsid w:val="008B3086"/>
    <w:rsid w:val="008B3C2E"/>
    <w:rsid w:val="008B4076"/>
    <w:rsid w:val="008B46D3"/>
    <w:rsid w:val="008B4B19"/>
    <w:rsid w:val="008B6339"/>
    <w:rsid w:val="008B6637"/>
    <w:rsid w:val="008C2AC2"/>
    <w:rsid w:val="008C354F"/>
    <w:rsid w:val="008C442A"/>
    <w:rsid w:val="008D1DD9"/>
    <w:rsid w:val="008D2950"/>
    <w:rsid w:val="008D31F2"/>
    <w:rsid w:val="008D3FF0"/>
    <w:rsid w:val="008D5775"/>
    <w:rsid w:val="008E0A4B"/>
    <w:rsid w:val="008E1192"/>
    <w:rsid w:val="008E53C4"/>
    <w:rsid w:val="008E5780"/>
    <w:rsid w:val="008E783C"/>
    <w:rsid w:val="008E7E80"/>
    <w:rsid w:val="008F10FD"/>
    <w:rsid w:val="008F3C99"/>
    <w:rsid w:val="008F6596"/>
    <w:rsid w:val="008F7DDA"/>
    <w:rsid w:val="00901C0F"/>
    <w:rsid w:val="0090278C"/>
    <w:rsid w:val="009038A4"/>
    <w:rsid w:val="00904E10"/>
    <w:rsid w:val="00905412"/>
    <w:rsid w:val="00905830"/>
    <w:rsid w:val="0090584D"/>
    <w:rsid w:val="009100FC"/>
    <w:rsid w:val="00910BAE"/>
    <w:rsid w:val="009130C6"/>
    <w:rsid w:val="00913775"/>
    <w:rsid w:val="00913A39"/>
    <w:rsid w:val="00913B72"/>
    <w:rsid w:val="00913CED"/>
    <w:rsid w:val="00915777"/>
    <w:rsid w:val="00916D63"/>
    <w:rsid w:val="00917811"/>
    <w:rsid w:val="009204C6"/>
    <w:rsid w:val="00923260"/>
    <w:rsid w:val="00923D8F"/>
    <w:rsid w:val="00924B44"/>
    <w:rsid w:val="00924F7E"/>
    <w:rsid w:val="00926219"/>
    <w:rsid w:val="00930F45"/>
    <w:rsid w:val="0093392B"/>
    <w:rsid w:val="0093491A"/>
    <w:rsid w:val="00935D7F"/>
    <w:rsid w:val="009361CC"/>
    <w:rsid w:val="00936E8D"/>
    <w:rsid w:val="009378BB"/>
    <w:rsid w:val="00937D81"/>
    <w:rsid w:val="00937F21"/>
    <w:rsid w:val="00942C1D"/>
    <w:rsid w:val="00943ED4"/>
    <w:rsid w:val="00944643"/>
    <w:rsid w:val="00945E07"/>
    <w:rsid w:val="00946FC6"/>
    <w:rsid w:val="00947611"/>
    <w:rsid w:val="00947CF1"/>
    <w:rsid w:val="00947F66"/>
    <w:rsid w:val="00954828"/>
    <w:rsid w:val="00955E49"/>
    <w:rsid w:val="00960166"/>
    <w:rsid w:val="00960E98"/>
    <w:rsid w:val="0096334F"/>
    <w:rsid w:val="00963CC9"/>
    <w:rsid w:val="0096411D"/>
    <w:rsid w:val="00964B4F"/>
    <w:rsid w:val="0096642B"/>
    <w:rsid w:val="00967756"/>
    <w:rsid w:val="00970AF9"/>
    <w:rsid w:val="00971504"/>
    <w:rsid w:val="00973A54"/>
    <w:rsid w:val="00974224"/>
    <w:rsid w:val="00974EFA"/>
    <w:rsid w:val="00975DA7"/>
    <w:rsid w:val="00980A7C"/>
    <w:rsid w:val="00981CA3"/>
    <w:rsid w:val="00982C52"/>
    <w:rsid w:val="009838BC"/>
    <w:rsid w:val="00985762"/>
    <w:rsid w:val="00985E7B"/>
    <w:rsid w:val="00991CD8"/>
    <w:rsid w:val="00992659"/>
    <w:rsid w:val="00994247"/>
    <w:rsid w:val="0099510F"/>
    <w:rsid w:val="009A174D"/>
    <w:rsid w:val="009A2EBA"/>
    <w:rsid w:val="009A4549"/>
    <w:rsid w:val="009A4E92"/>
    <w:rsid w:val="009A50F8"/>
    <w:rsid w:val="009A659A"/>
    <w:rsid w:val="009A6AB2"/>
    <w:rsid w:val="009A6F32"/>
    <w:rsid w:val="009B11C7"/>
    <w:rsid w:val="009B13A3"/>
    <w:rsid w:val="009B1910"/>
    <w:rsid w:val="009B209B"/>
    <w:rsid w:val="009B2641"/>
    <w:rsid w:val="009B3152"/>
    <w:rsid w:val="009B34CD"/>
    <w:rsid w:val="009B428F"/>
    <w:rsid w:val="009B476D"/>
    <w:rsid w:val="009B49F1"/>
    <w:rsid w:val="009B5B3C"/>
    <w:rsid w:val="009B690F"/>
    <w:rsid w:val="009C03A3"/>
    <w:rsid w:val="009C3341"/>
    <w:rsid w:val="009C5FF6"/>
    <w:rsid w:val="009C6945"/>
    <w:rsid w:val="009C6A4C"/>
    <w:rsid w:val="009D3055"/>
    <w:rsid w:val="009D323E"/>
    <w:rsid w:val="009D4024"/>
    <w:rsid w:val="009D4097"/>
    <w:rsid w:val="009D58E8"/>
    <w:rsid w:val="009D5FD1"/>
    <w:rsid w:val="009D64E6"/>
    <w:rsid w:val="009D776C"/>
    <w:rsid w:val="009E058C"/>
    <w:rsid w:val="009E15CB"/>
    <w:rsid w:val="009E2E7B"/>
    <w:rsid w:val="009E4520"/>
    <w:rsid w:val="009E4654"/>
    <w:rsid w:val="009E58B2"/>
    <w:rsid w:val="009E5FBE"/>
    <w:rsid w:val="009E711B"/>
    <w:rsid w:val="009F06F2"/>
    <w:rsid w:val="009F08CD"/>
    <w:rsid w:val="009F1678"/>
    <w:rsid w:val="009F2E04"/>
    <w:rsid w:val="009F33B4"/>
    <w:rsid w:val="00A02774"/>
    <w:rsid w:val="00A02F0E"/>
    <w:rsid w:val="00A03161"/>
    <w:rsid w:val="00A04F60"/>
    <w:rsid w:val="00A05F98"/>
    <w:rsid w:val="00A06F7B"/>
    <w:rsid w:val="00A11000"/>
    <w:rsid w:val="00A118B5"/>
    <w:rsid w:val="00A11DFD"/>
    <w:rsid w:val="00A12FD6"/>
    <w:rsid w:val="00A12FFC"/>
    <w:rsid w:val="00A15CE0"/>
    <w:rsid w:val="00A1674B"/>
    <w:rsid w:val="00A17B55"/>
    <w:rsid w:val="00A203F0"/>
    <w:rsid w:val="00A21042"/>
    <w:rsid w:val="00A23F38"/>
    <w:rsid w:val="00A25C19"/>
    <w:rsid w:val="00A27930"/>
    <w:rsid w:val="00A27BDB"/>
    <w:rsid w:val="00A314F4"/>
    <w:rsid w:val="00A32290"/>
    <w:rsid w:val="00A332E3"/>
    <w:rsid w:val="00A3388E"/>
    <w:rsid w:val="00A33F71"/>
    <w:rsid w:val="00A41BB8"/>
    <w:rsid w:val="00A425FD"/>
    <w:rsid w:val="00A4260D"/>
    <w:rsid w:val="00A4619D"/>
    <w:rsid w:val="00A51882"/>
    <w:rsid w:val="00A51AA6"/>
    <w:rsid w:val="00A51F11"/>
    <w:rsid w:val="00A52A54"/>
    <w:rsid w:val="00A52BB5"/>
    <w:rsid w:val="00A52EE0"/>
    <w:rsid w:val="00A536C9"/>
    <w:rsid w:val="00A54BC7"/>
    <w:rsid w:val="00A553BC"/>
    <w:rsid w:val="00A56FBC"/>
    <w:rsid w:val="00A57CB8"/>
    <w:rsid w:val="00A608FB"/>
    <w:rsid w:val="00A60ACC"/>
    <w:rsid w:val="00A6144E"/>
    <w:rsid w:val="00A619F2"/>
    <w:rsid w:val="00A6422D"/>
    <w:rsid w:val="00A65FDB"/>
    <w:rsid w:val="00A70C83"/>
    <w:rsid w:val="00A721E5"/>
    <w:rsid w:val="00A7307A"/>
    <w:rsid w:val="00A7327E"/>
    <w:rsid w:val="00A749C0"/>
    <w:rsid w:val="00A74AB1"/>
    <w:rsid w:val="00A7733B"/>
    <w:rsid w:val="00A801D2"/>
    <w:rsid w:val="00A806FE"/>
    <w:rsid w:val="00A80B7B"/>
    <w:rsid w:val="00A81087"/>
    <w:rsid w:val="00A86056"/>
    <w:rsid w:val="00A87040"/>
    <w:rsid w:val="00A87B47"/>
    <w:rsid w:val="00A912A1"/>
    <w:rsid w:val="00AA27E6"/>
    <w:rsid w:val="00AA34DE"/>
    <w:rsid w:val="00AA5DBB"/>
    <w:rsid w:val="00AA77FB"/>
    <w:rsid w:val="00AB4E69"/>
    <w:rsid w:val="00AB68A1"/>
    <w:rsid w:val="00AC0DBB"/>
    <w:rsid w:val="00AC4CAC"/>
    <w:rsid w:val="00AC5EB9"/>
    <w:rsid w:val="00AC6F7A"/>
    <w:rsid w:val="00AC7EA1"/>
    <w:rsid w:val="00AD018E"/>
    <w:rsid w:val="00AD4945"/>
    <w:rsid w:val="00AD52FD"/>
    <w:rsid w:val="00AD5EB3"/>
    <w:rsid w:val="00AD7E22"/>
    <w:rsid w:val="00AE06B8"/>
    <w:rsid w:val="00AE1647"/>
    <w:rsid w:val="00AE6E10"/>
    <w:rsid w:val="00AF01BA"/>
    <w:rsid w:val="00AF0C32"/>
    <w:rsid w:val="00AF0F6A"/>
    <w:rsid w:val="00AF4543"/>
    <w:rsid w:val="00AF62AE"/>
    <w:rsid w:val="00B01EF9"/>
    <w:rsid w:val="00B024AC"/>
    <w:rsid w:val="00B0266B"/>
    <w:rsid w:val="00B026DC"/>
    <w:rsid w:val="00B02D25"/>
    <w:rsid w:val="00B033BD"/>
    <w:rsid w:val="00B038DD"/>
    <w:rsid w:val="00B046F7"/>
    <w:rsid w:val="00B04C0A"/>
    <w:rsid w:val="00B074DD"/>
    <w:rsid w:val="00B07AA4"/>
    <w:rsid w:val="00B11AC7"/>
    <w:rsid w:val="00B120FA"/>
    <w:rsid w:val="00B12800"/>
    <w:rsid w:val="00B146ED"/>
    <w:rsid w:val="00B1585A"/>
    <w:rsid w:val="00B15A27"/>
    <w:rsid w:val="00B15A75"/>
    <w:rsid w:val="00B1655F"/>
    <w:rsid w:val="00B16A56"/>
    <w:rsid w:val="00B16B8E"/>
    <w:rsid w:val="00B177C1"/>
    <w:rsid w:val="00B219E4"/>
    <w:rsid w:val="00B22DEA"/>
    <w:rsid w:val="00B23FC9"/>
    <w:rsid w:val="00B2462B"/>
    <w:rsid w:val="00B24932"/>
    <w:rsid w:val="00B30444"/>
    <w:rsid w:val="00B311B3"/>
    <w:rsid w:val="00B314A1"/>
    <w:rsid w:val="00B31F6C"/>
    <w:rsid w:val="00B32CE9"/>
    <w:rsid w:val="00B3685D"/>
    <w:rsid w:val="00B3720D"/>
    <w:rsid w:val="00B37A7E"/>
    <w:rsid w:val="00B40248"/>
    <w:rsid w:val="00B45D6E"/>
    <w:rsid w:val="00B468F3"/>
    <w:rsid w:val="00B50389"/>
    <w:rsid w:val="00B55CBE"/>
    <w:rsid w:val="00B56BC7"/>
    <w:rsid w:val="00B56DFE"/>
    <w:rsid w:val="00B57449"/>
    <w:rsid w:val="00B60261"/>
    <w:rsid w:val="00B62B41"/>
    <w:rsid w:val="00B63FEF"/>
    <w:rsid w:val="00B64EA1"/>
    <w:rsid w:val="00B66127"/>
    <w:rsid w:val="00B7189F"/>
    <w:rsid w:val="00B72B44"/>
    <w:rsid w:val="00B74133"/>
    <w:rsid w:val="00B75BF2"/>
    <w:rsid w:val="00B760EC"/>
    <w:rsid w:val="00B76A3C"/>
    <w:rsid w:val="00B77641"/>
    <w:rsid w:val="00B77ACA"/>
    <w:rsid w:val="00B80538"/>
    <w:rsid w:val="00B810FC"/>
    <w:rsid w:val="00B813BD"/>
    <w:rsid w:val="00B81B9C"/>
    <w:rsid w:val="00B820B7"/>
    <w:rsid w:val="00B82E37"/>
    <w:rsid w:val="00B845B1"/>
    <w:rsid w:val="00B84DCF"/>
    <w:rsid w:val="00B86F65"/>
    <w:rsid w:val="00B876DC"/>
    <w:rsid w:val="00B91377"/>
    <w:rsid w:val="00B97950"/>
    <w:rsid w:val="00BA094E"/>
    <w:rsid w:val="00BA3CF8"/>
    <w:rsid w:val="00BA7ABD"/>
    <w:rsid w:val="00BB047E"/>
    <w:rsid w:val="00BB0E44"/>
    <w:rsid w:val="00BB153A"/>
    <w:rsid w:val="00BB17EE"/>
    <w:rsid w:val="00BB292B"/>
    <w:rsid w:val="00BB2CF9"/>
    <w:rsid w:val="00BB4219"/>
    <w:rsid w:val="00BB5665"/>
    <w:rsid w:val="00BB6C44"/>
    <w:rsid w:val="00BC5B1C"/>
    <w:rsid w:val="00BD092A"/>
    <w:rsid w:val="00BD1952"/>
    <w:rsid w:val="00BD355C"/>
    <w:rsid w:val="00BD395E"/>
    <w:rsid w:val="00BD3E00"/>
    <w:rsid w:val="00BD513B"/>
    <w:rsid w:val="00BD5CA8"/>
    <w:rsid w:val="00BD5FB1"/>
    <w:rsid w:val="00BD6CF2"/>
    <w:rsid w:val="00BE1678"/>
    <w:rsid w:val="00BE3D14"/>
    <w:rsid w:val="00BE4837"/>
    <w:rsid w:val="00BE7124"/>
    <w:rsid w:val="00BE7665"/>
    <w:rsid w:val="00BE78D8"/>
    <w:rsid w:val="00BF0C74"/>
    <w:rsid w:val="00BF3AA6"/>
    <w:rsid w:val="00BF4B09"/>
    <w:rsid w:val="00BF4B8A"/>
    <w:rsid w:val="00BF77E3"/>
    <w:rsid w:val="00BF79DA"/>
    <w:rsid w:val="00C01A29"/>
    <w:rsid w:val="00C01FA1"/>
    <w:rsid w:val="00C03CEE"/>
    <w:rsid w:val="00C042A8"/>
    <w:rsid w:val="00C071E4"/>
    <w:rsid w:val="00C1309D"/>
    <w:rsid w:val="00C14BE1"/>
    <w:rsid w:val="00C15216"/>
    <w:rsid w:val="00C16057"/>
    <w:rsid w:val="00C1774E"/>
    <w:rsid w:val="00C20098"/>
    <w:rsid w:val="00C21517"/>
    <w:rsid w:val="00C21671"/>
    <w:rsid w:val="00C21DDB"/>
    <w:rsid w:val="00C25CDD"/>
    <w:rsid w:val="00C26EDF"/>
    <w:rsid w:val="00C30C58"/>
    <w:rsid w:val="00C31797"/>
    <w:rsid w:val="00C320E8"/>
    <w:rsid w:val="00C32832"/>
    <w:rsid w:val="00C34539"/>
    <w:rsid w:val="00C35763"/>
    <w:rsid w:val="00C3662F"/>
    <w:rsid w:val="00C366D3"/>
    <w:rsid w:val="00C37318"/>
    <w:rsid w:val="00C400EA"/>
    <w:rsid w:val="00C40F15"/>
    <w:rsid w:val="00C41B01"/>
    <w:rsid w:val="00C423F7"/>
    <w:rsid w:val="00C42EFA"/>
    <w:rsid w:val="00C436FA"/>
    <w:rsid w:val="00C43A55"/>
    <w:rsid w:val="00C43C29"/>
    <w:rsid w:val="00C44116"/>
    <w:rsid w:val="00C51729"/>
    <w:rsid w:val="00C51EF0"/>
    <w:rsid w:val="00C537D9"/>
    <w:rsid w:val="00C54587"/>
    <w:rsid w:val="00C54E47"/>
    <w:rsid w:val="00C5708F"/>
    <w:rsid w:val="00C57844"/>
    <w:rsid w:val="00C604FB"/>
    <w:rsid w:val="00C610AE"/>
    <w:rsid w:val="00C61527"/>
    <w:rsid w:val="00C62A74"/>
    <w:rsid w:val="00C63821"/>
    <w:rsid w:val="00C669B2"/>
    <w:rsid w:val="00C7161B"/>
    <w:rsid w:val="00C7780F"/>
    <w:rsid w:val="00C77D1B"/>
    <w:rsid w:val="00C80632"/>
    <w:rsid w:val="00C80AFE"/>
    <w:rsid w:val="00C81891"/>
    <w:rsid w:val="00C82BC8"/>
    <w:rsid w:val="00C83E42"/>
    <w:rsid w:val="00C84A39"/>
    <w:rsid w:val="00C8587A"/>
    <w:rsid w:val="00C865DA"/>
    <w:rsid w:val="00C86681"/>
    <w:rsid w:val="00C91CFC"/>
    <w:rsid w:val="00C91D72"/>
    <w:rsid w:val="00C9251B"/>
    <w:rsid w:val="00C93AC8"/>
    <w:rsid w:val="00C94759"/>
    <w:rsid w:val="00C94B95"/>
    <w:rsid w:val="00C95554"/>
    <w:rsid w:val="00C96587"/>
    <w:rsid w:val="00CA0696"/>
    <w:rsid w:val="00CA2AF0"/>
    <w:rsid w:val="00CA3C0A"/>
    <w:rsid w:val="00CA3E61"/>
    <w:rsid w:val="00CA448F"/>
    <w:rsid w:val="00CA4897"/>
    <w:rsid w:val="00CA4CB5"/>
    <w:rsid w:val="00CA5599"/>
    <w:rsid w:val="00CA57F6"/>
    <w:rsid w:val="00CA5C04"/>
    <w:rsid w:val="00CB0202"/>
    <w:rsid w:val="00CB02D1"/>
    <w:rsid w:val="00CB20ED"/>
    <w:rsid w:val="00CB2BE5"/>
    <w:rsid w:val="00CB51C0"/>
    <w:rsid w:val="00CB5EBD"/>
    <w:rsid w:val="00CB670F"/>
    <w:rsid w:val="00CC17E9"/>
    <w:rsid w:val="00CC1929"/>
    <w:rsid w:val="00CC31A1"/>
    <w:rsid w:val="00CC6508"/>
    <w:rsid w:val="00CD141E"/>
    <w:rsid w:val="00CD1823"/>
    <w:rsid w:val="00CD24E3"/>
    <w:rsid w:val="00CD3E02"/>
    <w:rsid w:val="00CD3E77"/>
    <w:rsid w:val="00CD4826"/>
    <w:rsid w:val="00CD494F"/>
    <w:rsid w:val="00CD4D0B"/>
    <w:rsid w:val="00CD4E7A"/>
    <w:rsid w:val="00CD5291"/>
    <w:rsid w:val="00CD6028"/>
    <w:rsid w:val="00CD7179"/>
    <w:rsid w:val="00CD7AEF"/>
    <w:rsid w:val="00CD7F8F"/>
    <w:rsid w:val="00CE1623"/>
    <w:rsid w:val="00CE5FE2"/>
    <w:rsid w:val="00CE71A1"/>
    <w:rsid w:val="00CE71C3"/>
    <w:rsid w:val="00CF6735"/>
    <w:rsid w:val="00D00CE6"/>
    <w:rsid w:val="00D00D23"/>
    <w:rsid w:val="00D014C3"/>
    <w:rsid w:val="00D054E5"/>
    <w:rsid w:val="00D05B95"/>
    <w:rsid w:val="00D1047B"/>
    <w:rsid w:val="00D10748"/>
    <w:rsid w:val="00D1081F"/>
    <w:rsid w:val="00D10855"/>
    <w:rsid w:val="00D10D97"/>
    <w:rsid w:val="00D11532"/>
    <w:rsid w:val="00D11704"/>
    <w:rsid w:val="00D12B86"/>
    <w:rsid w:val="00D1338B"/>
    <w:rsid w:val="00D1387A"/>
    <w:rsid w:val="00D160AE"/>
    <w:rsid w:val="00D17BDE"/>
    <w:rsid w:val="00D203F0"/>
    <w:rsid w:val="00D21338"/>
    <w:rsid w:val="00D21E11"/>
    <w:rsid w:val="00D22F58"/>
    <w:rsid w:val="00D2479C"/>
    <w:rsid w:val="00D247FC"/>
    <w:rsid w:val="00D24824"/>
    <w:rsid w:val="00D265D9"/>
    <w:rsid w:val="00D26935"/>
    <w:rsid w:val="00D310BC"/>
    <w:rsid w:val="00D322C8"/>
    <w:rsid w:val="00D325A4"/>
    <w:rsid w:val="00D4335C"/>
    <w:rsid w:val="00D43E4B"/>
    <w:rsid w:val="00D4787C"/>
    <w:rsid w:val="00D47BE2"/>
    <w:rsid w:val="00D47C9C"/>
    <w:rsid w:val="00D50476"/>
    <w:rsid w:val="00D5100B"/>
    <w:rsid w:val="00D5119F"/>
    <w:rsid w:val="00D53456"/>
    <w:rsid w:val="00D53B13"/>
    <w:rsid w:val="00D53EDB"/>
    <w:rsid w:val="00D56AF1"/>
    <w:rsid w:val="00D56AF7"/>
    <w:rsid w:val="00D56BBE"/>
    <w:rsid w:val="00D609FC"/>
    <w:rsid w:val="00D71024"/>
    <w:rsid w:val="00D73BC7"/>
    <w:rsid w:val="00D7456C"/>
    <w:rsid w:val="00D74639"/>
    <w:rsid w:val="00D748FD"/>
    <w:rsid w:val="00D75364"/>
    <w:rsid w:val="00D75A82"/>
    <w:rsid w:val="00D75E89"/>
    <w:rsid w:val="00D76042"/>
    <w:rsid w:val="00D77742"/>
    <w:rsid w:val="00D80FB4"/>
    <w:rsid w:val="00D80FF7"/>
    <w:rsid w:val="00D8308A"/>
    <w:rsid w:val="00D83CEF"/>
    <w:rsid w:val="00D841BD"/>
    <w:rsid w:val="00D84D15"/>
    <w:rsid w:val="00D85BAE"/>
    <w:rsid w:val="00D86E32"/>
    <w:rsid w:val="00D87601"/>
    <w:rsid w:val="00D935EE"/>
    <w:rsid w:val="00D93C0C"/>
    <w:rsid w:val="00D94163"/>
    <w:rsid w:val="00D9730D"/>
    <w:rsid w:val="00D97633"/>
    <w:rsid w:val="00DA217A"/>
    <w:rsid w:val="00DA3759"/>
    <w:rsid w:val="00DA4750"/>
    <w:rsid w:val="00DA5558"/>
    <w:rsid w:val="00DA6622"/>
    <w:rsid w:val="00DA7496"/>
    <w:rsid w:val="00DB2AB4"/>
    <w:rsid w:val="00DB4791"/>
    <w:rsid w:val="00DB4D01"/>
    <w:rsid w:val="00DB722E"/>
    <w:rsid w:val="00DB777E"/>
    <w:rsid w:val="00DC004A"/>
    <w:rsid w:val="00DC1FC5"/>
    <w:rsid w:val="00DC31FB"/>
    <w:rsid w:val="00DD11DE"/>
    <w:rsid w:val="00DD2047"/>
    <w:rsid w:val="00DD387B"/>
    <w:rsid w:val="00DD3B6E"/>
    <w:rsid w:val="00DD669E"/>
    <w:rsid w:val="00DD7813"/>
    <w:rsid w:val="00DE1DBF"/>
    <w:rsid w:val="00DE296C"/>
    <w:rsid w:val="00DE5D8F"/>
    <w:rsid w:val="00DE6CEA"/>
    <w:rsid w:val="00DF34D9"/>
    <w:rsid w:val="00DF4EB3"/>
    <w:rsid w:val="00DF7233"/>
    <w:rsid w:val="00E003AA"/>
    <w:rsid w:val="00E00B0D"/>
    <w:rsid w:val="00E02497"/>
    <w:rsid w:val="00E0298C"/>
    <w:rsid w:val="00E0391E"/>
    <w:rsid w:val="00E03999"/>
    <w:rsid w:val="00E04416"/>
    <w:rsid w:val="00E07A02"/>
    <w:rsid w:val="00E10439"/>
    <w:rsid w:val="00E10E7E"/>
    <w:rsid w:val="00E13CB4"/>
    <w:rsid w:val="00E15366"/>
    <w:rsid w:val="00E15F41"/>
    <w:rsid w:val="00E17D70"/>
    <w:rsid w:val="00E21590"/>
    <w:rsid w:val="00E230E0"/>
    <w:rsid w:val="00E24D7E"/>
    <w:rsid w:val="00E2670A"/>
    <w:rsid w:val="00E27E6D"/>
    <w:rsid w:val="00E306AE"/>
    <w:rsid w:val="00E315CB"/>
    <w:rsid w:val="00E33236"/>
    <w:rsid w:val="00E3568B"/>
    <w:rsid w:val="00E41110"/>
    <w:rsid w:val="00E4142F"/>
    <w:rsid w:val="00E42E74"/>
    <w:rsid w:val="00E42FA8"/>
    <w:rsid w:val="00E42FBC"/>
    <w:rsid w:val="00E42FC3"/>
    <w:rsid w:val="00E4309F"/>
    <w:rsid w:val="00E44472"/>
    <w:rsid w:val="00E4621B"/>
    <w:rsid w:val="00E4680C"/>
    <w:rsid w:val="00E5111C"/>
    <w:rsid w:val="00E52044"/>
    <w:rsid w:val="00E538E1"/>
    <w:rsid w:val="00E53E59"/>
    <w:rsid w:val="00E53FBA"/>
    <w:rsid w:val="00E54A60"/>
    <w:rsid w:val="00E55641"/>
    <w:rsid w:val="00E55AC4"/>
    <w:rsid w:val="00E55AD7"/>
    <w:rsid w:val="00E56BE7"/>
    <w:rsid w:val="00E56E88"/>
    <w:rsid w:val="00E574E3"/>
    <w:rsid w:val="00E60B88"/>
    <w:rsid w:val="00E62C35"/>
    <w:rsid w:val="00E6550D"/>
    <w:rsid w:val="00E703A4"/>
    <w:rsid w:val="00E7410B"/>
    <w:rsid w:val="00E755D3"/>
    <w:rsid w:val="00E75CF7"/>
    <w:rsid w:val="00E77C05"/>
    <w:rsid w:val="00E80E6B"/>
    <w:rsid w:val="00E80FBB"/>
    <w:rsid w:val="00E81195"/>
    <w:rsid w:val="00E83A39"/>
    <w:rsid w:val="00E8660D"/>
    <w:rsid w:val="00E868A8"/>
    <w:rsid w:val="00E86AD7"/>
    <w:rsid w:val="00E8703D"/>
    <w:rsid w:val="00E91C61"/>
    <w:rsid w:val="00E9209F"/>
    <w:rsid w:val="00E92EBD"/>
    <w:rsid w:val="00EA0F7F"/>
    <w:rsid w:val="00EA12DC"/>
    <w:rsid w:val="00EA12FC"/>
    <w:rsid w:val="00EA5059"/>
    <w:rsid w:val="00EA6EBB"/>
    <w:rsid w:val="00EB14BA"/>
    <w:rsid w:val="00EB1EBA"/>
    <w:rsid w:val="00EB2188"/>
    <w:rsid w:val="00EB2387"/>
    <w:rsid w:val="00EB487F"/>
    <w:rsid w:val="00EB7573"/>
    <w:rsid w:val="00EC51FE"/>
    <w:rsid w:val="00EC5351"/>
    <w:rsid w:val="00EC6052"/>
    <w:rsid w:val="00EC60A6"/>
    <w:rsid w:val="00EC7BAC"/>
    <w:rsid w:val="00ED0ADA"/>
    <w:rsid w:val="00ED0C63"/>
    <w:rsid w:val="00ED0F62"/>
    <w:rsid w:val="00ED112C"/>
    <w:rsid w:val="00EE32AB"/>
    <w:rsid w:val="00EE39D2"/>
    <w:rsid w:val="00EE3F8E"/>
    <w:rsid w:val="00EE74F3"/>
    <w:rsid w:val="00EF3102"/>
    <w:rsid w:val="00EF63BC"/>
    <w:rsid w:val="00F00248"/>
    <w:rsid w:val="00F02500"/>
    <w:rsid w:val="00F03533"/>
    <w:rsid w:val="00F0377C"/>
    <w:rsid w:val="00F066D7"/>
    <w:rsid w:val="00F11B1B"/>
    <w:rsid w:val="00F152BC"/>
    <w:rsid w:val="00F16499"/>
    <w:rsid w:val="00F2194B"/>
    <w:rsid w:val="00F219B3"/>
    <w:rsid w:val="00F23841"/>
    <w:rsid w:val="00F240F2"/>
    <w:rsid w:val="00F2563B"/>
    <w:rsid w:val="00F25ED0"/>
    <w:rsid w:val="00F27EFB"/>
    <w:rsid w:val="00F30531"/>
    <w:rsid w:val="00F326C8"/>
    <w:rsid w:val="00F32B94"/>
    <w:rsid w:val="00F3416F"/>
    <w:rsid w:val="00F36B2A"/>
    <w:rsid w:val="00F3707B"/>
    <w:rsid w:val="00F37E78"/>
    <w:rsid w:val="00F41B2A"/>
    <w:rsid w:val="00F42E2A"/>
    <w:rsid w:val="00F43075"/>
    <w:rsid w:val="00F43D5A"/>
    <w:rsid w:val="00F47997"/>
    <w:rsid w:val="00F5031B"/>
    <w:rsid w:val="00F51175"/>
    <w:rsid w:val="00F53198"/>
    <w:rsid w:val="00F53B02"/>
    <w:rsid w:val="00F545DA"/>
    <w:rsid w:val="00F6082C"/>
    <w:rsid w:val="00F60F16"/>
    <w:rsid w:val="00F61A6B"/>
    <w:rsid w:val="00F63B0C"/>
    <w:rsid w:val="00F63D23"/>
    <w:rsid w:val="00F652BC"/>
    <w:rsid w:val="00F653DD"/>
    <w:rsid w:val="00F660A4"/>
    <w:rsid w:val="00F66E10"/>
    <w:rsid w:val="00F71CE2"/>
    <w:rsid w:val="00F72575"/>
    <w:rsid w:val="00F75473"/>
    <w:rsid w:val="00F76517"/>
    <w:rsid w:val="00F77BF6"/>
    <w:rsid w:val="00F802B6"/>
    <w:rsid w:val="00F8429D"/>
    <w:rsid w:val="00F910D8"/>
    <w:rsid w:val="00F93912"/>
    <w:rsid w:val="00F94298"/>
    <w:rsid w:val="00F946ED"/>
    <w:rsid w:val="00F959C7"/>
    <w:rsid w:val="00F96D13"/>
    <w:rsid w:val="00FA1EB5"/>
    <w:rsid w:val="00FA30A5"/>
    <w:rsid w:val="00FA3262"/>
    <w:rsid w:val="00FA635F"/>
    <w:rsid w:val="00FA6A6C"/>
    <w:rsid w:val="00FA7551"/>
    <w:rsid w:val="00FA7784"/>
    <w:rsid w:val="00FB1E10"/>
    <w:rsid w:val="00FB3E2E"/>
    <w:rsid w:val="00FB44B0"/>
    <w:rsid w:val="00FB51B7"/>
    <w:rsid w:val="00FB51C6"/>
    <w:rsid w:val="00FC3B7A"/>
    <w:rsid w:val="00FC405C"/>
    <w:rsid w:val="00FC5466"/>
    <w:rsid w:val="00FC590A"/>
    <w:rsid w:val="00FD002C"/>
    <w:rsid w:val="00FD0239"/>
    <w:rsid w:val="00FD0A85"/>
    <w:rsid w:val="00FD29FF"/>
    <w:rsid w:val="00FD38C0"/>
    <w:rsid w:val="00FD551D"/>
    <w:rsid w:val="00FE162F"/>
    <w:rsid w:val="00FE168B"/>
    <w:rsid w:val="00FE1987"/>
    <w:rsid w:val="00FE2D74"/>
    <w:rsid w:val="00FE347D"/>
    <w:rsid w:val="00FE4667"/>
    <w:rsid w:val="00FE4CBA"/>
    <w:rsid w:val="00FE5378"/>
    <w:rsid w:val="00FE544E"/>
    <w:rsid w:val="00FE5ABD"/>
    <w:rsid w:val="00FE7301"/>
    <w:rsid w:val="00FE7696"/>
    <w:rsid w:val="00FF156E"/>
    <w:rsid w:val="00FF3BBD"/>
    <w:rsid w:val="00FF4A00"/>
    <w:rsid w:val="00FF5E93"/>
    <w:rsid w:val="00FF702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3CCAE"/>
  <w15:chartTrackingRefBased/>
  <w15:docId w15:val="{65532F5C-C74C-45B6-B375-C085F2D9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C42"/>
    <w:rPr>
      <w:rFonts w:ascii="Calibri" w:hAnsi="Calibri"/>
      <w:sz w:val="24"/>
      <w:szCs w:val="24"/>
      <w:lang w:eastAsia="en-US"/>
    </w:rPr>
  </w:style>
  <w:style w:type="paragraph" w:styleId="Heading1">
    <w:name w:val="heading 1"/>
    <w:basedOn w:val="Normal"/>
    <w:next w:val="Normal"/>
    <w:qFormat/>
    <w:rsid w:val="00836148"/>
    <w:pPr>
      <w:keepNext/>
      <w:jc w:val="both"/>
      <w:outlineLvl w:val="0"/>
    </w:pPr>
    <w:rPr>
      <w:rFonts w:ascii="Arial" w:hAnsi="Arial" w:cs="Arial"/>
      <w:b/>
      <w:bCs/>
      <w:color w:val="0070C0"/>
      <w:sz w:val="28"/>
      <w:szCs w:val="16"/>
    </w:rPr>
  </w:style>
  <w:style w:type="paragraph" w:styleId="Heading2">
    <w:name w:val="heading 2"/>
    <w:basedOn w:val="Normal"/>
    <w:next w:val="Normal"/>
    <w:qFormat/>
    <w:rsid w:val="00504DC0"/>
    <w:pPr>
      <w:keepNext/>
      <w:spacing w:after="120"/>
      <w:jc w:val="both"/>
      <w:outlineLvl w:val="1"/>
    </w:pPr>
    <w:rPr>
      <w:rFonts w:ascii="Arial" w:hAnsi="Arial" w:cs="Arial"/>
      <w:b/>
      <w:bCs/>
      <w:color w:val="0070C0"/>
      <w:lang w:eastAsia="et-EE"/>
    </w:rPr>
  </w:style>
  <w:style w:type="paragraph" w:styleId="Heading3">
    <w:name w:val="heading 3"/>
    <w:basedOn w:val="Normal"/>
    <w:next w:val="Normal"/>
    <w:qFormat/>
    <w:rsid w:val="00836148"/>
    <w:pPr>
      <w:keepNext/>
      <w:jc w:val="both"/>
      <w:outlineLvl w:val="2"/>
    </w:pPr>
    <w:rPr>
      <w:rFonts w:ascii="Arial" w:hAnsi="Arial" w:cs="Arial"/>
      <w:bCs/>
      <w:color w:val="0070C0"/>
    </w:rPr>
  </w:style>
  <w:style w:type="paragraph" w:styleId="Heading4">
    <w:name w:val="heading 4"/>
    <w:basedOn w:val="Normal"/>
    <w:next w:val="Normal"/>
    <w:link w:val="Heading4Char"/>
    <w:uiPriority w:val="9"/>
    <w:unhideWhenUsed/>
    <w:qFormat/>
    <w:rsid w:val="0059127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color w:val="000000"/>
    </w:rPr>
  </w:style>
  <w:style w:type="paragraph" w:styleId="BodyText">
    <w:name w:val="Body Text"/>
    <w:basedOn w:val="Normal"/>
    <w:semiHidden/>
    <w:pPr>
      <w:autoSpaceDE w:val="0"/>
      <w:autoSpaceDN w:val="0"/>
      <w:adjustRightInd w:val="0"/>
      <w:jc w:val="both"/>
    </w:pPr>
    <w:rPr>
      <w:rFonts w:ascii="Arial" w:hAnsi="Arial" w:cs="Arial"/>
      <w:color w:val="000000"/>
      <w:szCs w:val="16"/>
    </w:rPr>
  </w:style>
  <w:style w:type="character" w:styleId="Hyperlink">
    <w:name w:val="Hyperlink"/>
    <w:uiPriority w:val="99"/>
    <w:rPr>
      <w:strike w:val="0"/>
      <w:dstrike w:val="0"/>
      <w:color w:val="777777"/>
      <w:u w:val="none"/>
      <w:effect w:val="none"/>
    </w:rPr>
  </w:style>
  <w:style w:type="paragraph" w:styleId="BodyText2">
    <w:name w:val="Body Text 2"/>
    <w:basedOn w:val="Normal"/>
    <w:semiHidden/>
    <w:pPr>
      <w:jc w:val="both"/>
    </w:pPr>
  </w:style>
  <w:style w:type="paragraph" w:styleId="BodyText3">
    <w:name w:val="Body Text 3"/>
    <w:basedOn w:val="Normal"/>
    <w:semiHidden/>
    <w:pPr>
      <w:spacing w:line="360" w:lineRule="auto"/>
    </w:pPr>
    <w:rPr>
      <w:rFonts w:ascii="Arial" w:hAnsi="Arial" w:cs="Arial"/>
      <w:color w:val="000000"/>
      <w:szCs w:val="16"/>
    </w:rPr>
  </w:style>
  <w:style w:type="character" w:customStyle="1" w:styleId="Heading2Char">
    <w:name w:val="Heading 2 Char"/>
    <w:rPr>
      <w:rFonts w:ascii="Arial" w:hAnsi="Arial" w:cs="Arial"/>
      <w:b/>
      <w:bCs/>
      <w:sz w:val="24"/>
      <w:szCs w:val="24"/>
      <w:lang w:eastAsia="en-US"/>
    </w:rPr>
  </w:style>
  <w:style w:type="character" w:customStyle="1" w:styleId="Heading3Char">
    <w:name w:val="Heading 3 Char"/>
    <w:rPr>
      <w:rFonts w:ascii="Arial" w:hAnsi="Arial" w:cs="Arial"/>
      <w:b/>
      <w:bCs/>
      <w:sz w:val="28"/>
      <w:szCs w:val="24"/>
      <w:lang w:eastAsia="en-US"/>
    </w:rPr>
  </w:style>
  <w:style w:type="character" w:styleId="PageNumber">
    <w:name w:val="page number"/>
    <w:basedOn w:val="DefaultParagraphFont"/>
    <w:semiHidden/>
  </w:style>
  <w:style w:type="paragraph" w:styleId="BodyTextIndent">
    <w:name w:val="Body Text Indent"/>
    <w:basedOn w:val="Normal"/>
    <w:semiHidden/>
    <w:pPr>
      <w:spacing w:after="120"/>
      <w:ind w:left="283"/>
    </w:pPr>
  </w:style>
  <w:style w:type="character" w:customStyle="1" w:styleId="BodyTextIndentChar">
    <w:name w:val="Body Text Indent Char"/>
    <w:rPr>
      <w:sz w:val="24"/>
      <w:szCs w:val="24"/>
      <w:lang w:val="en-GB" w:eastAsia="en-US"/>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lang w:val="en-GB" w:eastAsia="en-US"/>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eastAsia="en-US"/>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rPr>
      <w:rFonts w:ascii="Tahoma" w:hAnsi="Tahoma" w:cs="Tahoma"/>
      <w:sz w:val="16"/>
      <w:szCs w:val="16"/>
      <w:lang w:val="en-GB" w:eastAsia="en-US"/>
    </w:rPr>
  </w:style>
  <w:style w:type="paragraph" w:styleId="Caption">
    <w:name w:val="caption"/>
    <w:basedOn w:val="Normal"/>
    <w:next w:val="Normal"/>
    <w:qFormat/>
    <w:rPr>
      <w:b/>
      <w:bCs/>
      <w:sz w:val="20"/>
      <w:szCs w:val="20"/>
    </w:rPr>
  </w:style>
  <w:style w:type="character" w:styleId="Strong">
    <w:name w:val="Strong"/>
    <w:qFormat/>
    <w:rPr>
      <w:b/>
      <w:bCs/>
    </w:rPr>
  </w:style>
  <w:style w:type="paragraph" w:customStyle="1" w:styleId="indent1">
    <w:name w:val="indent1"/>
    <w:basedOn w:val="Normal"/>
    <w:pPr>
      <w:spacing w:before="100" w:beforeAutospacing="1" w:after="100" w:afterAutospacing="1"/>
    </w:pPr>
    <w:rPr>
      <w:lang w:eastAsia="et-EE"/>
    </w:rPr>
  </w:style>
  <w:style w:type="paragraph" w:customStyle="1" w:styleId="Pa3">
    <w:name w:val="Pa3"/>
    <w:basedOn w:val="Normal"/>
    <w:next w:val="Normal"/>
    <w:pPr>
      <w:autoSpaceDE w:val="0"/>
      <w:autoSpaceDN w:val="0"/>
      <w:adjustRightInd w:val="0"/>
      <w:spacing w:line="221" w:lineRule="atLeast"/>
    </w:pPr>
    <w:rPr>
      <w:rFonts w:ascii="Garamond" w:hAnsi="Garamond"/>
      <w:lang w:eastAsia="et-EE"/>
    </w:rPr>
  </w:style>
  <w:style w:type="character" w:customStyle="1" w:styleId="A9">
    <w:name w:val="A9"/>
    <w:rPr>
      <w:rFonts w:cs="Garamond"/>
      <w:color w:val="000000"/>
      <w:sz w:val="16"/>
      <w:szCs w:val="16"/>
    </w:rPr>
  </w:style>
  <w:style w:type="character" w:styleId="Emphasis">
    <w:name w:val="Emphasis"/>
    <w:qFormat/>
    <w:rPr>
      <w:i/>
      <w:iCs/>
    </w:rPr>
  </w:style>
  <w:style w:type="character" w:customStyle="1" w:styleId="Heading1Char">
    <w:name w:val="Heading 1 Char"/>
    <w:rPr>
      <w:rFonts w:ascii="Arial" w:hAnsi="Arial" w:cs="Arial"/>
      <w:b/>
      <w:bCs/>
      <w:color w:val="000000"/>
      <w:sz w:val="24"/>
      <w:szCs w:val="16"/>
      <w:lang w:eastAsia="en-US"/>
    </w:rPr>
  </w:style>
  <w:style w:type="character" w:styleId="FollowedHyperlink">
    <w:name w:val="FollowedHyperlink"/>
    <w:semiHidden/>
    <w:rPr>
      <w:color w:val="800080"/>
      <w:u w:val="single"/>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Standaard">
    <w:name w:val="Standaard"/>
    <w:basedOn w:val="Default"/>
    <w:next w:val="Default"/>
    <w:rPr>
      <w:rFonts w:cs="Times New Roman"/>
      <w:color w:val="auto"/>
    </w:rPr>
  </w:style>
  <w:style w:type="paragraph" w:styleId="ListParagraph">
    <w:name w:val="List Paragraph"/>
    <w:basedOn w:val="Normal"/>
    <w:qFormat/>
    <w:pPr>
      <w:ind w:left="720"/>
      <w:contextualSpacing/>
    </w:pPr>
  </w:style>
  <w:style w:type="paragraph" w:styleId="PlainText">
    <w:name w:val="Plain Text"/>
    <w:basedOn w:val="Normal"/>
    <w:semiHidden/>
    <w:unhideWhenUsed/>
    <w:rPr>
      <w:rFonts w:ascii="Consolas" w:eastAsia="Calibri" w:hAnsi="Consolas"/>
      <w:sz w:val="21"/>
      <w:szCs w:val="21"/>
    </w:rPr>
  </w:style>
  <w:style w:type="character" w:customStyle="1" w:styleId="PlainTextChar">
    <w:name w:val="Plain Text Char"/>
    <w:rPr>
      <w:rFonts w:ascii="Consolas" w:eastAsia="Calibri" w:hAnsi="Consolas"/>
      <w:sz w:val="21"/>
      <w:szCs w:val="21"/>
      <w:lang w:eastAsia="en-US"/>
    </w:rPr>
  </w:style>
  <w:style w:type="paragraph" w:styleId="NoSpacing">
    <w:name w:val="No Spacing"/>
    <w:uiPriority w:val="1"/>
    <w:qFormat/>
    <w:rPr>
      <w:rFonts w:ascii="Calibri" w:hAnsi="Calibri"/>
      <w:sz w:val="22"/>
      <w:szCs w:val="22"/>
      <w:lang w:val="en-US" w:eastAsia="en-US"/>
    </w:rPr>
  </w:style>
  <w:style w:type="character" w:customStyle="1" w:styleId="NoSpacingChar">
    <w:name w:val="No Spacing Char"/>
    <w:rPr>
      <w:rFonts w:ascii="Calibri" w:hAnsi="Calibri"/>
      <w:sz w:val="22"/>
      <w:szCs w:val="22"/>
      <w:lang w:val="en-US" w:eastAsia="en-US" w:bidi="ar-SA"/>
    </w:rPr>
  </w:style>
  <w:style w:type="paragraph" w:styleId="Header">
    <w:name w:val="header"/>
    <w:basedOn w:val="Normal"/>
    <w:unhideWhenUsed/>
    <w:pPr>
      <w:tabs>
        <w:tab w:val="center" w:pos="4536"/>
        <w:tab w:val="right" w:pos="9072"/>
      </w:tabs>
    </w:pPr>
  </w:style>
  <w:style w:type="character" w:customStyle="1" w:styleId="HeaderChar">
    <w:name w:val="Header Char"/>
    <w:semiHidden/>
    <w:rPr>
      <w:sz w:val="24"/>
      <w:szCs w:val="24"/>
      <w:lang w:val="en-GB" w:eastAsia="en-US"/>
    </w:rPr>
  </w:style>
  <w:style w:type="paragraph" w:styleId="Footer">
    <w:name w:val="footer"/>
    <w:basedOn w:val="Normal"/>
    <w:unhideWhenUsed/>
    <w:pPr>
      <w:tabs>
        <w:tab w:val="center" w:pos="4536"/>
        <w:tab w:val="right" w:pos="9072"/>
      </w:tabs>
    </w:pPr>
  </w:style>
  <w:style w:type="character" w:customStyle="1" w:styleId="FooterChar">
    <w:name w:val="Footer Char"/>
    <w:rPr>
      <w:sz w:val="24"/>
      <w:szCs w:val="24"/>
      <w:lang w:val="en-GB" w:eastAsia="en-US"/>
    </w:rPr>
  </w:style>
  <w:style w:type="paragraph" w:styleId="TOCHeading">
    <w:name w:val="TOC Heading"/>
    <w:basedOn w:val="Heading1"/>
    <w:next w:val="Normal"/>
    <w:uiPriority w:val="39"/>
    <w:qFormat/>
    <w:pPr>
      <w:keepLines/>
      <w:spacing w:before="480" w:line="276" w:lineRule="auto"/>
      <w:jc w:val="left"/>
      <w:outlineLvl w:val="9"/>
    </w:pPr>
    <w:rPr>
      <w:rFonts w:ascii="Cambria" w:hAnsi="Cambria" w:cs="Times New Roman"/>
      <w:color w:val="365F91"/>
      <w:szCs w:val="28"/>
      <w:lang w:val="en-US"/>
    </w:rPr>
  </w:style>
  <w:style w:type="paragraph" w:styleId="TOC1">
    <w:name w:val="toc 1"/>
    <w:basedOn w:val="Normal"/>
    <w:next w:val="Normal"/>
    <w:autoRedefine/>
    <w:uiPriority w:val="39"/>
    <w:unhideWhenUsed/>
    <w:rsid w:val="009F06F2"/>
    <w:pPr>
      <w:tabs>
        <w:tab w:val="left" w:pos="440"/>
        <w:tab w:val="right" w:leader="dot" w:pos="9356"/>
      </w:tabs>
      <w:spacing w:before="120" w:after="240"/>
    </w:pPr>
    <w:rPr>
      <w:b/>
      <w:noProof/>
    </w:rPr>
  </w:style>
  <w:style w:type="paragraph" w:styleId="TOC2">
    <w:name w:val="toc 2"/>
    <w:basedOn w:val="Normal"/>
    <w:next w:val="Normal"/>
    <w:autoRedefine/>
    <w:uiPriority w:val="39"/>
    <w:unhideWhenUsed/>
    <w:rsid w:val="0010727A"/>
    <w:pPr>
      <w:tabs>
        <w:tab w:val="right" w:leader="dot" w:pos="9072"/>
      </w:tabs>
      <w:ind w:left="240"/>
    </w:pPr>
  </w:style>
  <w:style w:type="table" w:styleId="TableGrid">
    <w:name w:val="Table Grid"/>
    <w:basedOn w:val="TableNormal"/>
    <w:uiPriority w:val="39"/>
    <w:rsid w:val="00D8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3228E"/>
    <w:pPr>
      <w:ind w:left="480"/>
    </w:pPr>
  </w:style>
  <w:style w:type="character" w:customStyle="1" w:styleId="Heading4Char">
    <w:name w:val="Heading 4 Char"/>
    <w:basedOn w:val="DefaultParagraphFont"/>
    <w:link w:val="Heading4"/>
    <w:uiPriority w:val="9"/>
    <w:rsid w:val="00591279"/>
    <w:rPr>
      <w:rFonts w:asciiTheme="majorHAnsi" w:eastAsiaTheme="majorEastAsia" w:hAnsiTheme="majorHAnsi" w:cstheme="majorBidi"/>
      <w:i/>
      <w:iCs/>
      <w:color w:val="2F5496"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63688">
      <w:bodyDiv w:val="1"/>
      <w:marLeft w:val="0"/>
      <w:marRight w:val="0"/>
      <w:marTop w:val="0"/>
      <w:marBottom w:val="0"/>
      <w:divBdr>
        <w:top w:val="none" w:sz="0" w:space="0" w:color="auto"/>
        <w:left w:val="none" w:sz="0" w:space="0" w:color="auto"/>
        <w:bottom w:val="none" w:sz="0" w:space="0" w:color="auto"/>
        <w:right w:val="none" w:sz="0" w:space="0" w:color="auto"/>
      </w:divBdr>
    </w:div>
    <w:div w:id="1691183549">
      <w:bodyDiv w:val="1"/>
      <w:marLeft w:val="0"/>
      <w:marRight w:val="0"/>
      <w:marTop w:val="0"/>
      <w:marBottom w:val="0"/>
      <w:divBdr>
        <w:top w:val="none" w:sz="0" w:space="0" w:color="auto"/>
        <w:left w:val="none" w:sz="0" w:space="0" w:color="auto"/>
        <w:bottom w:val="none" w:sz="0" w:space="0" w:color="auto"/>
        <w:right w:val="none" w:sz="0" w:space="0" w:color="auto"/>
      </w:divBdr>
    </w:div>
    <w:div w:id="20102824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B1A1C-0E61-401E-8468-129303F06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6</Pages>
  <Words>779</Words>
  <Characters>4519</Characters>
  <Application>Microsoft Office Word</Application>
  <DocSecurity>0</DocSecurity>
  <Lines>37</Lines>
  <Paragraphs>10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Pärnu linn / Papsaare küla Nurmeotsa tee 2 liiklusuuring</vt:lpstr>
      <vt:lpstr>Rae vald, Väljaotsa DP liiklusuuring</vt:lpstr>
    </vt:vector>
  </TitlesOfParts>
  <Company>Stratum OÜ</Company>
  <LinksUpToDate>false</LinksUpToDate>
  <CharactersWithSpaces>5288</CharactersWithSpaces>
  <SharedDoc>false</SharedDoc>
  <HLinks>
    <vt:vector size="66" baseType="variant">
      <vt:variant>
        <vt:i4>1114168</vt:i4>
      </vt:variant>
      <vt:variant>
        <vt:i4>62</vt:i4>
      </vt:variant>
      <vt:variant>
        <vt:i4>0</vt:i4>
      </vt:variant>
      <vt:variant>
        <vt:i4>5</vt:i4>
      </vt:variant>
      <vt:variant>
        <vt:lpwstr/>
      </vt:variant>
      <vt:variant>
        <vt:lpwstr>_Toc149556517</vt:lpwstr>
      </vt:variant>
      <vt:variant>
        <vt:i4>1114168</vt:i4>
      </vt:variant>
      <vt:variant>
        <vt:i4>56</vt:i4>
      </vt:variant>
      <vt:variant>
        <vt:i4>0</vt:i4>
      </vt:variant>
      <vt:variant>
        <vt:i4>5</vt:i4>
      </vt:variant>
      <vt:variant>
        <vt:lpwstr/>
      </vt:variant>
      <vt:variant>
        <vt:lpwstr>_Toc149556516</vt:lpwstr>
      </vt:variant>
      <vt:variant>
        <vt:i4>1114168</vt:i4>
      </vt:variant>
      <vt:variant>
        <vt:i4>50</vt:i4>
      </vt:variant>
      <vt:variant>
        <vt:i4>0</vt:i4>
      </vt:variant>
      <vt:variant>
        <vt:i4>5</vt:i4>
      </vt:variant>
      <vt:variant>
        <vt:lpwstr/>
      </vt:variant>
      <vt:variant>
        <vt:lpwstr>_Toc149556515</vt:lpwstr>
      </vt:variant>
      <vt:variant>
        <vt:i4>1114168</vt:i4>
      </vt:variant>
      <vt:variant>
        <vt:i4>44</vt:i4>
      </vt:variant>
      <vt:variant>
        <vt:i4>0</vt:i4>
      </vt:variant>
      <vt:variant>
        <vt:i4>5</vt:i4>
      </vt:variant>
      <vt:variant>
        <vt:lpwstr/>
      </vt:variant>
      <vt:variant>
        <vt:lpwstr>_Toc149556514</vt:lpwstr>
      </vt:variant>
      <vt:variant>
        <vt:i4>1114168</vt:i4>
      </vt:variant>
      <vt:variant>
        <vt:i4>38</vt:i4>
      </vt:variant>
      <vt:variant>
        <vt:i4>0</vt:i4>
      </vt:variant>
      <vt:variant>
        <vt:i4>5</vt:i4>
      </vt:variant>
      <vt:variant>
        <vt:lpwstr/>
      </vt:variant>
      <vt:variant>
        <vt:lpwstr>_Toc149556513</vt:lpwstr>
      </vt:variant>
      <vt:variant>
        <vt:i4>1114168</vt:i4>
      </vt:variant>
      <vt:variant>
        <vt:i4>32</vt:i4>
      </vt:variant>
      <vt:variant>
        <vt:i4>0</vt:i4>
      </vt:variant>
      <vt:variant>
        <vt:i4>5</vt:i4>
      </vt:variant>
      <vt:variant>
        <vt:lpwstr/>
      </vt:variant>
      <vt:variant>
        <vt:lpwstr>_Toc149556512</vt:lpwstr>
      </vt:variant>
      <vt:variant>
        <vt:i4>1114168</vt:i4>
      </vt:variant>
      <vt:variant>
        <vt:i4>26</vt:i4>
      </vt:variant>
      <vt:variant>
        <vt:i4>0</vt:i4>
      </vt:variant>
      <vt:variant>
        <vt:i4>5</vt:i4>
      </vt:variant>
      <vt:variant>
        <vt:lpwstr/>
      </vt:variant>
      <vt:variant>
        <vt:lpwstr>_Toc149556511</vt:lpwstr>
      </vt:variant>
      <vt:variant>
        <vt:i4>1114168</vt:i4>
      </vt:variant>
      <vt:variant>
        <vt:i4>20</vt:i4>
      </vt:variant>
      <vt:variant>
        <vt:i4>0</vt:i4>
      </vt:variant>
      <vt:variant>
        <vt:i4>5</vt:i4>
      </vt:variant>
      <vt:variant>
        <vt:lpwstr/>
      </vt:variant>
      <vt:variant>
        <vt:lpwstr>_Toc149556510</vt:lpwstr>
      </vt:variant>
      <vt:variant>
        <vt:i4>1048632</vt:i4>
      </vt:variant>
      <vt:variant>
        <vt:i4>14</vt:i4>
      </vt:variant>
      <vt:variant>
        <vt:i4>0</vt:i4>
      </vt:variant>
      <vt:variant>
        <vt:i4>5</vt:i4>
      </vt:variant>
      <vt:variant>
        <vt:lpwstr/>
      </vt:variant>
      <vt:variant>
        <vt:lpwstr>_Toc149556509</vt:lpwstr>
      </vt:variant>
      <vt:variant>
        <vt:i4>1048632</vt:i4>
      </vt:variant>
      <vt:variant>
        <vt:i4>8</vt:i4>
      </vt:variant>
      <vt:variant>
        <vt:i4>0</vt:i4>
      </vt:variant>
      <vt:variant>
        <vt:i4>5</vt:i4>
      </vt:variant>
      <vt:variant>
        <vt:lpwstr/>
      </vt:variant>
      <vt:variant>
        <vt:lpwstr>_Toc149556508</vt:lpwstr>
      </vt:variant>
      <vt:variant>
        <vt:i4>1048632</vt:i4>
      </vt:variant>
      <vt:variant>
        <vt:i4>2</vt:i4>
      </vt:variant>
      <vt:variant>
        <vt:i4>0</vt:i4>
      </vt:variant>
      <vt:variant>
        <vt:i4>5</vt:i4>
      </vt:variant>
      <vt:variant>
        <vt:lpwstr/>
      </vt:variant>
      <vt:variant>
        <vt:lpwstr>_Toc149556507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Tori vald / Tammiste küla Kellukese tee 1 liiklusuuring ja -prognoos</dc:title>
  <dc:subject>Liiklusprognoos ja ettepanekud liiklusskeemi osas</dc:subject>
  <dc:creator>Tarmo Sulger</dc:creator>
  <cp:keywords>Liiklusuuring</cp:keywords>
  <dc:description/>
  <cp:lastModifiedBy>Stratum OÜ</cp:lastModifiedBy>
  <cp:revision>15</cp:revision>
  <cp:lastPrinted>2026-01-29T08:27:00Z</cp:lastPrinted>
  <dcterms:created xsi:type="dcterms:W3CDTF">2026-03-30T11:30:00Z</dcterms:created>
  <dcterms:modified xsi:type="dcterms:W3CDTF">2026-07-06T07:52:00Z</dcterms:modified>
</cp:coreProperties>
</file>